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B142" w14:textId="77777777" w:rsidR="006119FD" w:rsidRDefault="006119FD" w:rsidP="006119FD">
      <w:r>
        <w:t>ПИСЬМО для отправки</w:t>
      </w:r>
    </w:p>
    <w:p w14:paraId="0B4BFA1C" w14:textId="77777777" w:rsidR="006119FD" w:rsidRDefault="006119FD" w:rsidP="006119FD"/>
    <w:p w14:paraId="7CC6C26F" w14:textId="77777777" w:rsidR="006119FD" w:rsidRDefault="006119FD" w:rsidP="006119FD"/>
    <w:p w14:paraId="701E1A5A" w14:textId="77777777" w:rsidR="006119FD" w:rsidRDefault="006119FD" w:rsidP="006119FD">
      <w:r>
        <w:t>Кому: Оргкомитету всероссийского мероприятия «ЗАБЕГ РФ»</w:t>
      </w:r>
    </w:p>
    <w:p w14:paraId="4DE5DC9D" w14:textId="77777777" w:rsidR="006119FD" w:rsidRDefault="006119FD" w:rsidP="006119FD">
      <w:r>
        <w:t>От: [Ваше ФИО / Наименование организации]</w:t>
      </w:r>
    </w:p>
    <w:p w14:paraId="064D5EDC" w14:textId="77777777" w:rsidR="006119FD" w:rsidRDefault="006119FD" w:rsidP="006119FD">
      <w:r>
        <w:t xml:space="preserve">Контактные данные: [телефон, </w:t>
      </w:r>
      <w:proofErr w:type="spellStart"/>
      <w:r>
        <w:t>email</w:t>
      </w:r>
      <w:proofErr w:type="spellEnd"/>
      <w:r>
        <w:t>]</w:t>
      </w:r>
    </w:p>
    <w:p w14:paraId="613CE002" w14:textId="77777777" w:rsidR="006119FD" w:rsidRDefault="006119FD" w:rsidP="006119FD">
      <w:r>
        <w:t>Уважаемые организаторы!</w:t>
      </w:r>
    </w:p>
    <w:p w14:paraId="776A8E81" w14:textId="77777777" w:rsidR="006119FD" w:rsidRDefault="006119FD" w:rsidP="006119FD">
      <w:r>
        <w:t>В ходе участия в Вашем мероприятии мной (нашей организацией) был получен стартовый пакет, комплектация которого вызвала серьезное недоумение с точки зрения соответствия государственной политике в области охраны здоровья граждан.</w:t>
      </w:r>
    </w:p>
    <w:p w14:paraId="4DE9ECA3" w14:textId="77777777" w:rsidR="006119FD" w:rsidRDefault="006119FD" w:rsidP="006119FD">
      <w:r>
        <w:t>Факт выдачи безалкогольного пива участникам массового спортивного забега напрямую противоречит положениям «Концепции сокращения потребления алкоголя в Российской Федерации на период до 2030 года и дальнейшую перспективу» (утв. распоряжением Правительства РФ от 11.12.2023 № 3547-р).</w:t>
      </w:r>
    </w:p>
    <w:p w14:paraId="22281A22" w14:textId="77777777" w:rsidR="006119FD" w:rsidRDefault="006119FD" w:rsidP="006119FD">
      <w:r>
        <w:t>Обоснуем данную позицию конкретными пунктами документа:</w:t>
      </w:r>
    </w:p>
    <w:p w14:paraId="777F59EC" w14:textId="77777777" w:rsidR="006119FD" w:rsidRDefault="006119FD" w:rsidP="006119FD">
      <w:r>
        <w:t>1. О скрытой рекламе и уязвимости молодежи (Раздел II):</w:t>
      </w:r>
    </w:p>
    <w:p w14:paraId="6BA9AF30" w14:textId="77777777" w:rsidR="006119FD" w:rsidRDefault="006119FD" w:rsidP="006119FD">
      <w:r>
        <w:t>В Концепции прямо указано, что «сохраняется проблема скрытой рекламы алкогольной продукции… к которой наиболее чувствительны молодые люди». Выдача напитка, имитирующего алкогольный (с характерным дизайном и вкусом), на мероприятии, позиционирующем себя как пропаганда спорта, является классическим примером такой скрытой рекламы. Это формирует у молодежи ложную ассоциацию: «спорт = атрибутика пива».</w:t>
      </w:r>
    </w:p>
    <w:p w14:paraId="67B2B966" w14:textId="77777777" w:rsidR="006119FD" w:rsidRDefault="006119FD" w:rsidP="006119FD">
      <w:r>
        <w:t>2. О принципах Концепции (Раздел III):</w:t>
      </w:r>
    </w:p>
    <w:p w14:paraId="4E7F6CB9" w14:textId="77777777" w:rsidR="006119FD" w:rsidRDefault="006119FD" w:rsidP="006119FD">
      <w:r>
        <w:t>Концепция базируется на принципе «приоритета интересов общественного здоровья» при выборе мер по сокращению потребления алкоголя. Выдача пива (пусть и безалкогольного) в стартовом пакете забега ставит под сомнение данный принцип, поскольку спонсорство таких продуктов размывает границы здорового образа жизни и нормализует пивные традиции в спортивной среде.</w:t>
      </w:r>
    </w:p>
    <w:p w14:paraId="097AD9EA" w14:textId="77777777" w:rsidR="006119FD" w:rsidRDefault="006119FD" w:rsidP="006119FD">
      <w:r>
        <w:t>3. О задачах и формировании среды (Раздел III):</w:t>
      </w:r>
    </w:p>
    <w:p w14:paraId="49069E47" w14:textId="77777777" w:rsidR="006119FD" w:rsidRDefault="006119FD" w:rsidP="006119FD">
      <w:r>
        <w:t>Одной из основных задач документа является «укрепление ценностей здорового образа жизни, формирование среды, способствующей сокращению потребления алкоголя». Спортивное мероприятие должно являть собой образец такой среды. Наличие в ней пива (безалкогольного) разрушает эту среду, так как стирает разницу между спортивной атрибутикой и алкогольным/</w:t>
      </w:r>
      <w:proofErr w:type="spellStart"/>
      <w:r>
        <w:t>околоалкогольным</w:t>
      </w:r>
      <w:proofErr w:type="spellEnd"/>
      <w:r>
        <w:t xml:space="preserve"> продуктом.</w:t>
      </w:r>
    </w:p>
    <w:p w14:paraId="1DF2F372" w14:textId="77777777" w:rsidR="006119FD" w:rsidRDefault="006119FD" w:rsidP="006119FD">
      <w:r>
        <w:t>4. О мерах привлечения молодежи (Раздел IV):</w:t>
      </w:r>
    </w:p>
    <w:p w14:paraId="0C72143D" w14:textId="77777777" w:rsidR="006119FD" w:rsidRDefault="006119FD" w:rsidP="006119FD">
      <w:r>
        <w:t>В рамках реализации Концепции прямо предусмотрена «разработка мер по привлечению детей и молодежи к занятиям физической культурой и спортом… с ориентацией на формирование ценностей здорового образа жизни, несовместимых с пагубным потреблением алкоголя».</w:t>
      </w:r>
    </w:p>
    <w:p w14:paraId="0F7F2801" w14:textId="77777777" w:rsidR="006119FD" w:rsidRDefault="006119FD" w:rsidP="006119FD">
      <w:r>
        <w:t>Спонсорство и промоушн безалкогольного пива на забеге — это мера, прямо противоположная предписанной. Она не формирует ценности ЗОЖ, а создает когнитивный диссонанс, где спорт соседствует с атрибутикой пивной культуры.</w:t>
      </w:r>
    </w:p>
    <w:p w14:paraId="1C2E588D" w14:textId="77777777" w:rsidR="006119FD" w:rsidRDefault="006119FD" w:rsidP="006119FD">
      <w:r>
        <w:lastRenderedPageBreak/>
        <w:t>На основании вышеизложенного прошу Вас:</w:t>
      </w:r>
    </w:p>
    <w:p w14:paraId="3907D6D1" w14:textId="77777777" w:rsidR="006119FD" w:rsidRDefault="006119FD" w:rsidP="006119FD">
      <w:r>
        <w:t>1. Дать официальный комментарий о причинах включения безалкогольного пива в стартовый пакет «ЗАБЕГА РФ» с точки зрения соответствия № 3547-р.</w:t>
      </w:r>
    </w:p>
    <w:p w14:paraId="7CC8CF3D" w14:textId="77777777" w:rsidR="006119FD" w:rsidRDefault="006119FD" w:rsidP="006119FD">
      <w:r>
        <w:t>2. Впредь исключить из стартовых пакетов подобную продукцию, заменив ее на безалкогольные напитки, прямо пропагандирующие здоровый образ жизни (вода, соки без привязки к алкогольным брендам).</w:t>
      </w:r>
    </w:p>
    <w:p w14:paraId="3EC343A8" w14:textId="77777777" w:rsidR="006119FD" w:rsidRDefault="006119FD" w:rsidP="006119FD">
      <w:r>
        <w:t>Убедительно прошу принять меры для приведения спонсорской политики мероприятия в соответствие с государственной стратегией по сокращению потребления алкоголя и охране общественного здоровья.</w:t>
      </w:r>
    </w:p>
    <w:p w14:paraId="64075E78" w14:textId="77777777" w:rsidR="006119FD" w:rsidRDefault="006119FD" w:rsidP="006119FD">
      <w:r>
        <w:t>С уважением,</w:t>
      </w:r>
    </w:p>
    <w:p w14:paraId="09C004A7" w14:textId="77777777" w:rsidR="006119FD" w:rsidRDefault="006119FD" w:rsidP="006119FD">
      <w:r>
        <w:t>[Подпись] / [ФИО полностью]</w:t>
      </w:r>
    </w:p>
    <w:p w14:paraId="22FF691B" w14:textId="267F3317" w:rsidR="006C5C8A" w:rsidRDefault="006119FD" w:rsidP="006119FD">
      <w:r>
        <w:t>Дата: _______________</w:t>
      </w:r>
    </w:p>
    <w:sectPr w:rsidR="006C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FD"/>
    <w:rsid w:val="006119FD"/>
    <w:rsid w:val="006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2022"/>
  <w15:chartTrackingRefBased/>
  <w15:docId w15:val="{01972618-4057-4B0F-914A-32ECDC0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Ясинский</dc:creator>
  <cp:keywords/>
  <dc:description/>
  <cp:lastModifiedBy>Андрей Ясинский</cp:lastModifiedBy>
  <cp:revision>1</cp:revision>
  <dcterms:created xsi:type="dcterms:W3CDTF">2026-05-22T09:20:00Z</dcterms:created>
  <dcterms:modified xsi:type="dcterms:W3CDTF">2026-05-22T09:21:00Z</dcterms:modified>
</cp:coreProperties>
</file>