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5A2" w:rsidRDefault="00A44C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Красноярский край. Численность постоянного населения</w:t>
      </w:r>
      <w:r w:rsidR="003A21E6">
        <w:rPr>
          <w:b/>
          <w:sz w:val="28"/>
          <w:szCs w:val="28"/>
        </w:rPr>
        <w:t xml:space="preserve"> в среднем за год</w:t>
      </w:r>
      <w:r>
        <w:rPr>
          <w:b/>
          <w:sz w:val="28"/>
          <w:szCs w:val="28"/>
        </w:rPr>
        <w:t xml:space="preserve"> за период</w:t>
      </w:r>
      <w:r w:rsidR="003A21E6">
        <w:rPr>
          <w:b/>
          <w:sz w:val="28"/>
          <w:szCs w:val="28"/>
        </w:rPr>
        <w:t xml:space="preserve"> 2017-2023гг.Всё население</w:t>
      </w:r>
    </w:p>
    <w:p w:rsidR="00FC1714" w:rsidRDefault="002D75A2">
      <w:pPr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8892540" cy="4396740"/>
            <wp:effectExtent l="0" t="0" r="3810" b="381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  <w:r w:rsidR="00A44C12">
        <w:rPr>
          <w:b/>
          <w:sz w:val="28"/>
          <w:szCs w:val="28"/>
        </w:rPr>
        <w:t xml:space="preserve"> </w:t>
      </w:r>
    </w:p>
    <w:p w:rsidR="00553A7A" w:rsidRPr="00862B88" w:rsidRDefault="00553A7A">
      <w:pPr>
        <w:rPr>
          <w:sz w:val="28"/>
          <w:szCs w:val="28"/>
        </w:rPr>
      </w:pPr>
      <w:r>
        <w:rPr>
          <w:sz w:val="28"/>
          <w:szCs w:val="28"/>
        </w:rPr>
        <w:t xml:space="preserve">  За период 2017-2023гг. численность населения уменьшилась на  </w:t>
      </w:r>
      <w:r w:rsidR="00C20DF5" w:rsidRPr="00862B88">
        <w:rPr>
          <w:b/>
          <w:sz w:val="28"/>
          <w:szCs w:val="28"/>
        </w:rPr>
        <w:t>34249</w:t>
      </w:r>
      <w:r w:rsidR="00862B88">
        <w:rPr>
          <w:b/>
          <w:sz w:val="28"/>
          <w:szCs w:val="28"/>
        </w:rPr>
        <w:t xml:space="preserve"> </w:t>
      </w:r>
      <w:r w:rsidR="00862B88">
        <w:rPr>
          <w:sz w:val="28"/>
          <w:szCs w:val="28"/>
        </w:rPr>
        <w:t>человек.</w:t>
      </w:r>
    </w:p>
    <w:sectPr w:rsidR="00553A7A" w:rsidRPr="00862B88" w:rsidSect="00D45D1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154"/>
    <w:rsid w:val="000C2154"/>
    <w:rsid w:val="002D75A2"/>
    <w:rsid w:val="003A21E6"/>
    <w:rsid w:val="00447376"/>
    <w:rsid w:val="00553A7A"/>
    <w:rsid w:val="00862B88"/>
    <w:rsid w:val="00880CE6"/>
    <w:rsid w:val="00A44C12"/>
    <w:rsid w:val="00C20DF5"/>
    <w:rsid w:val="00D45D16"/>
    <w:rsid w:val="00FC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85E14-DAF0-4FF3-8CB4-7F349F53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rgbClr val="C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2880081</c:v>
                </c:pt>
                <c:pt idx="1">
                  <c:v>2880100</c:v>
                </c:pt>
                <c:pt idx="2">
                  <c:v>2875636</c:v>
                </c:pt>
                <c:pt idx="3">
                  <c:v>2867233</c:v>
                </c:pt>
                <c:pt idx="4">
                  <c:v>2859356</c:v>
                </c:pt>
                <c:pt idx="5">
                  <c:v>2850935</c:v>
                </c:pt>
                <c:pt idx="6">
                  <c:v>2845832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Лист1!$A$2:$A$8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Лист1!$A$2:$A$8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1259864"/>
        <c:axId val="321266528"/>
      </c:lineChart>
      <c:catAx>
        <c:axId val="321259864"/>
        <c:scaling>
          <c:orientation val="minMax"/>
        </c:scaling>
        <c:delete val="1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 b="1"/>
                  <a:t>Годы:</a:t>
                </a:r>
                <a:r>
                  <a:rPr lang="ru-RU" sz="1200" b="1">
                    <a:solidFill>
                      <a:srgbClr val="C00000"/>
                    </a:solidFill>
                  </a:rPr>
                  <a:t>2017</a:t>
                </a:r>
                <a:r>
                  <a:rPr lang="ru-RU" sz="1200" b="1" baseline="0">
                    <a:solidFill>
                      <a:srgbClr val="C00000"/>
                    </a:solidFill>
                  </a:rPr>
                  <a:t> </a:t>
                </a:r>
                <a:r>
                  <a:rPr lang="ru-RU" sz="1200" b="1" baseline="0"/>
                  <a:t> </a:t>
                </a:r>
                <a:r>
                  <a:rPr lang="ru-RU" sz="1200" b="1"/>
                  <a:t>                   </a:t>
                </a:r>
                <a:r>
                  <a:rPr lang="ru-RU" sz="1200" b="1">
                    <a:solidFill>
                      <a:srgbClr val="C00000"/>
                    </a:solidFill>
                  </a:rPr>
                  <a:t>2018 </a:t>
                </a:r>
                <a:r>
                  <a:rPr lang="ru-RU" sz="1200" b="1"/>
                  <a:t>                  </a:t>
                </a:r>
                <a:r>
                  <a:rPr lang="ru-RU" sz="1200" b="1">
                    <a:solidFill>
                      <a:srgbClr val="C00000"/>
                    </a:solidFill>
                  </a:rPr>
                  <a:t> 2019                      2020                       2021                       2022                     2023   </a:t>
                </a:r>
              </a:p>
            </c:rich>
          </c:tx>
          <c:layout>
            <c:manualLayout>
              <c:xMode val="edge"/>
              <c:yMode val="edge"/>
              <c:x val="0.12621332037865446"/>
              <c:y val="0.8200307500557231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crossAx val="321266528"/>
        <c:crosses val="autoZero"/>
        <c:auto val="1"/>
        <c:lblAlgn val="ctr"/>
        <c:lblOffset val="100"/>
        <c:noMultiLvlLbl val="0"/>
      </c:catAx>
      <c:valAx>
        <c:axId val="3212665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 b="1"/>
                  <a:t>Численность населения (человек)</a:t>
                </a:r>
              </a:p>
              <a:p>
                <a:pPr>
                  <a:defRPr sz="1200" b="1"/>
                </a:pPr>
                <a:endParaRPr lang="ru-RU" sz="1200" b="1"/>
              </a:p>
              <a:p>
                <a:pPr>
                  <a:defRPr sz="1200" b="1"/>
                </a:pPr>
                <a:endParaRPr lang="ru-RU" sz="1200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12598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9</cp:revision>
  <dcterms:created xsi:type="dcterms:W3CDTF">2024-09-29T16:21:00Z</dcterms:created>
  <dcterms:modified xsi:type="dcterms:W3CDTF">2024-09-29T17:01:00Z</dcterms:modified>
</cp:coreProperties>
</file>