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A4" w:rsidRPr="00D80DFF" w:rsidRDefault="009764A4" w:rsidP="0097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FF">
        <w:rPr>
          <w:rFonts w:ascii="Times New Roman" w:hAnsi="Times New Roman" w:cs="Times New Roman"/>
          <w:b/>
          <w:sz w:val="24"/>
          <w:szCs w:val="24"/>
        </w:rPr>
        <w:t>Союз некоммерческих организаций в сфере профилактики и охраны здоровья «Евразийская ассоциация здоровья»</w:t>
      </w:r>
    </w:p>
    <w:p w:rsidR="009764A4" w:rsidRPr="00D80DFF" w:rsidRDefault="009764A4" w:rsidP="0097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FF">
        <w:rPr>
          <w:rFonts w:ascii="Times New Roman" w:hAnsi="Times New Roman" w:cs="Times New Roman"/>
          <w:b/>
          <w:sz w:val="24"/>
          <w:szCs w:val="24"/>
        </w:rPr>
        <w:t xml:space="preserve"> Региональная общественная организация «Союз борьбы за народную трезвость» </w:t>
      </w:r>
    </w:p>
    <w:p w:rsidR="009764A4" w:rsidRPr="00D80DFF" w:rsidRDefault="009764A4" w:rsidP="00976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FF">
        <w:rPr>
          <w:rFonts w:ascii="Times New Roman" w:hAnsi="Times New Roman" w:cs="Times New Roman"/>
          <w:b/>
          <w:sz w:val="24"/>
          <w:szCs w:val="24"/>
        </w:rPr>
        <w:t>Московский  государственный технический университет имени Н.Э. Баумана</w:t>
      </w:r>
    </w:p>
    <w:p w:rsidR="009764A4" w:rsidRPr="00D80DFF" w:rsidRDefault="009764A4" w:rsidP="00976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9764A4" w:rsidRPr="00D80DFF" w:rsidRDefault="009764A4" w:rsidP="00976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9764A4" w:rsidRPr="00D80DFF" w:rsidRDefault="009764A4" w:rsidP="00976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ИНФОРМАЦИОННОЕ ПИСЬМО</w:t>
      </w:r>
    </w:p>
    <w:p w:rsidR="009764A4" w:rsidRPr="00D80DFF" w:rsidRDefault="009764A4" w:rsidP="00976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9764A4" w:rsidRPr="00D80DFF" w:rsidRDefault="009764A4" w:rsidP="00976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КОЛЛЕГИ!</w:t>
      </w:r>
    </w:p>
    <w:p w:rsidR="009764A4" w:rsidRPr="00D80DFF" w:rsidRDefault="009764A4" w:rsidP="00976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Приглашаем принять участие </w:t>
      </w:r>
      <w:r w:rsidRPr="00D80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6- 9 июня 2017 года</w:t>
      </w:r>
    </w:p>
    <w:p w:rsidR="009764A4" w:rsidRPr="00D80DFF" w:rsidRDefault="009764A4" w:rsidP="00976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Всероссийской научно-практической конференции</w:t>
      </w:r>
    </w:p>
    <w:p w:rsidR="009764A4" w:rsidRPr="00D80DFF" w:rsidRDefault="009764A4" w:rsidP="00976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64A4" w:rsidRPr="00D80DFF" w:rsidRDefault="009764A4" w:rsidP="00976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«СОВРЕМЕННЫЕ ПОДХОДЫ К ПЕРВИЧНОЙ ПРОФИЛАКТИКЕ И ФОРМИРОВАНИЮ КУЛЬТУРЫ ТРЕЗВОГО ЗДОРОВОГО ОБРАЗА ЖИЗНИ</w:t>
      </w:r>
      <w:r w:rsidR="007247FF" w:rsidRPr="00D80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ОБРАЗОВАТЕЛЬНОЙ СРЕДЕ</w:t>
      </w:r>
      <w:r w:rsidRPr="00D80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9764A4" w:rsidRPr="00D80DFF" w:rsidRDefault="009764A4" w:rsidP="009764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0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(Конференция проводится в рамках социально-значимого проекта </w:t>
      </w:r>
      <w:proofErr w:type="gramEnd"/>
    </w:p>
    <w:p w:rsidR="009764A4" w:rsidRPr="00D80DFF" w:rsidRDefault="009764A4" w:rsidP="009764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«Информационно-методический центр по первичной профилактике алкоголизма, курения и наркомании и формированию трезвого здорового образа жизни».)</w:t>
      </w:r>
    </w:p>
    <w:p w:rsidR="009764A4" w:rsidRPr="00D80DFF" w:rsidRDefault="009764A4" w:rsidP="009764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64A4" w:rsidRPr="00D80DFF" w:rsidRDefault="009764A4" w:rsidP="00976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Цели</w:t>
      </w:r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80D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конференции:</w:t>
      </w:r>
    </w:p>
    <w:p w:rsidR="009764A4" w:rsidRPr="00D80DFF" w:rsidRDefault="009764A4" w:rsidP="00976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Обозначить проблемы в сфере первичной профилактики и выработать рекомендации по ее совершенствованию с учетом современных растущих угроз подрастающему поколению.</w:t>
      </w:r>
    </w:p>
    <w:p w:rsidR="009764A4" w:rsidRPr="00D80DFF" w:rsidRDefault="009764A4" w:rsidP="009764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764A4" w:rsidRPr="00D80DFF" w:rsidRDefault="009764A4" w:rsidP="009764A4">
      <w:pPr>
        <w:tabs>
          <w:tab w:val="left" w:pos="0"/>
          <w:tab w:val="left" w:pos="284"/>
          <w:tab w:val="left" w:pos="709"/>
        </w:tabs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FF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 КОНФЕРЕНЦИИ</w:t>
      </w:r>
    </w:p>
    <w:p w:rsidR="009764A4" w:rsidRPr="00D80DFF" w:rsidRDefault="009764A4" w:rsidP="009764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Презентация независимого общественного доклада о состоянии потребления    табака, алкоголя, наркотиков, профилактики и возможностях по преодолению социально-экономических последствий.</w:t>
      </w:r>
    </w:p>
    <w:p w:rsidR="009764A4" w:rsidRPr="00D80DFF" w:rsidRDefault="009764A4" w:rsidP="009764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Обсуждение законодательно-правовых норм регулирования профилактической  деятельности. Взаимодействие государственных образовательных учреждений и некоммерческих общественных организаций, а также вопросов связанных с консолидацией усилий субъектов первичной профилактики.</w:t>
      </w:r>
    </w:p>
    <w:p w:rsidR="009764A4" w:rsidRPr="00D80DFF" w:rsidRDefault="009764A4" w:rsidP="009764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Обсуждение теоретико-методологических и практических проблем и существующих подходов в сфере первичной профилактики в современной России.</w:t>
      </w:r>
    </w:p>
    <w:p w:rsidR="009764A4" w:rsidRPr="00D80DFF" w:rsidRDefault="009764A4" w:rsidP="009764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положительного опыта по реализации программ, направленных на формирование трезвого здорового образа жизни у подрастающего поколения и</w:t>
      </w:r>
      <w:r w:rsidRPr="00D80D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положительного опыта взаимодействия НКО и государственных субъектов профилактики.  </w:t>
      </w:r>
    </w:p>
    <w:p w:rsidR="009764A4" w:rsidRPr="00D80DFF" w:rsidRDefault="009764A4" w:rsidP="009764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Обсуждение возможностей дополнительного педагогического профессионального образования в подготовке педагогов и других специалистов. Перспектива п</w:t>
      </w:r>
      <w:r w:rsidRPr="00D80DFF">
        <w:rPr>
          <w:rFonts w:ascii="Times New Roman" w:hAnsi="Times New Roman" w:cs="Times New Roman"/>
          <w:sz w:val="24"/>
          <w:szCs w:val="24"/>
        </w:rPr>
        <w:t xml:space="preserve">рименение метода </w:t>
      </w:r>
      <w:proofErr w:type="spellStart"/>
      <w:r w:rsidRPr="00D80DFF">
        <w:rPr>
          <w:rFonts w:ascii="Times New Roman" w:hAnsi="Times New Roman" w:cs="Times New Roman"/>
          <w:sz w:val="24"/>
          <w:szCs w:val="24"/>
        </w:rPr>
        <w:t>Г.А.Шичко</w:t>
      </w:r>
      <w:proofErr w:type="spellEnd"/>
      <w:r w:rsidRPr="00D80DFF">
        <w:rPr>
          <w:rFonts w:ascii="Times New Roman" w:hAnsi="Times New Roman" w:cs="Times New Roman"/>
          <w:sz w:val="24"/>
          <w:szCs w:val="24"/>
        </w:rPr>
        <w:t xml:space="preserve"> в системе образования, социальной защиты населения, органов внутренних дел.</w:t>
      </w:r>
    </w:p>
    <w:p w:rsidR="009764A4" w:rsidRPr="00D80DFF" w:rsidRDefault="009764A4" w:rsidP="009764A4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80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Возможные формы и методы организации работы по первичной  профилактике химических зависимостей и формированию </w:t>
      </w:r>
      <w:proofErr w:type="spellStart"/>
      <w:r w:rsidRPr="00D80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здоровьесохраняющих</w:t>
      </w:r>
      <w:proofErr w:type="spellEnd"/>
      <w:r w:rsidRPr="00D80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установок.</w:t>
      </w:r>
      <w:r w:rsidRPr="00D80DFF">
        <w:rPr>
          <w:rFonts w:ascii="Times New Roman" w:hAnsi="Times New Roman" w:cs="Times New Roman"/>
          <w:sz w:val="24"/>
          <w:szCs w:val="24"/>
        </w:rPr>
        <w:t xml:space="preserve"> Уроки трезвости, как эффективная превентивная мера химической зависимости у подрастающего поколения в педагогической практике.</w:t>
      </w:r>
    </w:p>
    <w:p w:rsidR="009764A4" w:rsidRPr="00D80DFF" w:rsidRDefault="009764A4" w:rsidP="009764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0DFF">
        <w:rPr>
          <w:rFonts w:ascii="Times New Roman" w:hAnsi="Times New Roman" w:cs="Times New Roman"/>
          <w:sz w:val="24"/>
          <w:szCs w:val="24"/>
        </w:rPr>
        <w:t xml:space="preserve">Внешкольная профилактическая деятельность с детьми. Особенности интеграции содержания отдыха и первичной профилактики в период пребывания ребенка в детских оздоровительных лагерях.  </w:t>
      </w:r>
    </w:p>
    <w:p w:rsidR="009764A4" w:rsidRPr="00D80DFF" w:rsidRDefault="009764A4" w:rsidP="009764A4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DFF">
        <w:rPr>
          <w:rFonts w:ascii="Times New Roman" w:hAnsi="Times New Roman" w:cs="Times New Roman"/>
          <w:sz w:val="24"/>
          <w:szCs w:val="24"/>
        </w:rPr>
        <w:t xml:space="preserve">Обсуждение критериев эффективности профилактических программ. </w:t>
      </w:r>
      <w:r w:rsidRPr="00D80DFF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культуры здоровья, разработка стандартов.</w:t>
      </w:r>
    </w:p>
    <w:p w:rsidR="009764A4" w:rsidRPr="00D80DFF" w:rsidRDefault="009764A4" w:rsidP="009764A4">
      <w:pPr>
        <w:pStyle w:val="a3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0DFF">
        <w:rPr>
          <w:rFonts w:ascii="Times New Roman" w:hAnsi="Times New Roman" w:cs="Times New Roman"/>
          <w:sz w:val="24"/>
          <w:szCs w:val="24"/>
        </w:rPr>
        <w:lastRenderedPageBreak/>
        <w:t>Здоровьесберегающие</w:t>
      </w:r>
      <w:proofErr w:type="spellEnd"/>
      <w:r w:rsidRPr="00D80DFF">
        <w:rPr>
          <w:rFonts w:ascii="Times New Roman" w:hAnsi="Times New Roman" w:cs="Times New Roman"/>
          <w:sz w:val="24"/>
          <w:szCs w:val="24"/>
        </w:rPr>
        <w:t xml:space="preserve"> технологии в системе профессионального образования. Развитие добровольчества.</w:t>
      </w:r>
    </w:p>
    <w:p w:rsidR="009764A4" w:rsidRPr="00D80DFF" w:rsidRDefault="009764A4" w:rsidP="009764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80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Цифровые технологии и дистанционное образование по воспитанию культуры здоровья. </w:t>
      </w:r>
      <w:r w:rsidRPr="00D80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с родителями. </w:t>
      </w:r>
    </w:p>
    <w:p w:rsidR="009764A4" w:rsidRPr="00D80DFF" w:rsidRDefault="009764A4" w:rsidP="009764A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Проекта «Информационно-методический центр по первичной профилактике курения, алкоголизма и наркомании и формированию трезвого здорового образа жизни»</w:t>
      </w:r>
    </w:p>
    <w:p w:rsidR="009764A4" w:rsidRPr="00D80DFF" w:rsidRDefault="009764A4" w:rsidP="009764A4">
      <w:pPr>
        <w:tabs>
          <w:tab w:val="left" w:pos="993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4" w:rsidRPr="00D80DFF" w:rsidRDefault="009764A4" w:rsidP="009764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КОНФЕРЕНЦИИ:</w:t>
      </w:r>
    </w:p>
    <w:p w:rsidR="009764A4" w:rsidRPr="00D80DFF" w:rsidRDefault="009764A4" w:rsidP="00CD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Г.И. Семикин</w:t>
      </w:r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м.н., профессор, руководитель учебно-методического центра «</w:t>
      </w:r>
      <w:proofErr w:type="spellStart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Здоровосъберегающие</w:t>
      </w:r>
      <w:proofErr w:type="spellEnd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и профилактика наркомании в молодежной среде» Московский государственный технический университет им. Н.Э. Баумана, Лауреат Почетной Грамоты Государственной Думы ФС РФ, Лауреат премии Правительства РФ в области образования, г</w:t>
      </w:r>
      <w:proofErr w:type="gramStart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осква.</w:t>
      </w:r>
    </w:p>
    <w:p w:rsidR="009764A4" w:rsidRPr="00D80DFF" w:rsidRDefault="009764A4" w:rsidP="00CD0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А.А.Головин</w:t>
      </w:r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генеральный директор </w:t>
      </w:r>
      <w:r w:rsidRPr="00D80DFF">
        <w:rPr>
          <w:rFonts w:ascii="Times New Roman" w:hAnsi="Times New Roman" w:cs="Times New Roman"/>
          <w:sz w:val="24"/>
          <w:szCs w:val="24"/>
        </w:rPr>
        <w:t>Союза некоммерческих организаций в сфере профилактики и охраны здоровья «Евразийской ассоциации здоровья», член координационного совета при Общественной палате РФ по защите граждан от табака, алкоголя, наркотиков, г. Москва.</w:t>
      </w:r>
    </w:p>
    <w:p w:rsidR="009764A4" w:rsidRPr="00D80DFF" w:rsidRDefault="009764A4" w:rsidP="00CD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А.А. </w:t>
      </w:r>
      <w:proofErr w:type="spellStart"/>
      <w:r w:rsidRPr="00D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Карпач</w:t>
      </w:r>
      <w:r w:rsidR="006F54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D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spellEnd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председатель Региональной общественной организации по пропаганде здорового образа жизни «Союз борьбы за народную трезвость», член экспертного совета «Совет по законодательству о борьбе с наркоманией, алкоголизмом и </w:t>
      </w:r>
      <w:proofErr w:type="spellStart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 фракции Государственной Думы РФ, г. Москва. </w:t>
      </w:r>
    </w:p>
    <w:p w:rsidR="009764A4" w:rsidRPr="00D80DFF" w:rsidRDefault="009764A4" w:rsidP="00CD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А.В. Корниенко, </w:t>
      </w:r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проекта «Информационно-методический центр </w:t>
      </w:r>
      <w:r w:rsidRPr="00D80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первичной профилактике алкоголизма, курения и наркомании и формированию трезвого здорового образа жизни», член Правления Региональной общественной организации по пропаганде здорового образа «СБНТ», педагог-психолог, </w:t>
      </w:r>
      <w:proofErr w:type="gramStart"/>
      <w:r w:rsidRPr="00D80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D80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Краснознаменск Московской области.</w:t>
      </w:r>
    </w:p>
    <w:p w:rsidR="009764A4" w:rsidRPr="00D80DFF" w:rsidRDefault="009764A4" w:rsidP="00CD0E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А.С. Миронов</w:t>
      </w:r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н., руководитель и психолог Лаборатории психологической поддержки студентов Учебно-методического центра «</w:t>
      </w:r>
      <w:proofErr w:type="spellStart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и профилактика наркомании в молодежной среде», </w:t>
      </w:r>
      <w:proofErr w:type="gramStart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Москва.</w:t>
      </w:r>
    </w:p>
    <w:p w:rsidR="009764A4" w:rsidRPr="00D80DFF" w:rsidRDefault="009764A4" w:rsidP="00CD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Н.А.Гринченко</w:t>
      </w:r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</w:t>
      </w:r>
      <w:proofErr w:type="spellStart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н., профессор Международной Академии Трезвости, доцент кафедры иностранных языков специальных дисциплин им. И.А. Бунина, г. Елец Липецкой области.</w:t>
      </w:r>
    </w:p>
    <w:p w:rsidR="009764A4" w:rsidRPr="00D80DFF" w:rsidRDefault="009764A4" w:rsidP="00CD0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В.А. Иванов</w:t>
      </w:r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 экспертного совета «Совет по законодательству по борьбе с наркоманией, алкоголизмом и </w:t>
      </w:r>
      <w:proofErr w:type="spellStart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фракции  Государственной Думы РФ, научный руководитель проекта «Чувство покоя», г</w:t>
      </w:r>
      <w:proofErr w:type="gramStart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</w:p>
    <w:p w:rsidR="009764A4" w:rsidRPr="00D80DFF" w:rsidRDefault="009764A4" w:rsidP="00CD0E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А.В. </w:t>
      </w:r>
      <w:proofErr w:type="spellStart"/>
      <w:r w:rsidRPr="00D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Поддубная</w:t>
      </w:r>
      <w:proofErr w:type="spellEnd"/>
      <w:r w:rsidRPr="00D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 проекта «Информационно-методический центр </w:t>
      </w:r>
      <w:r w:rsidRPr="00D80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первичной профилактике алкоголизма, курения и наркомании и формированию трезвого здорового образа жизни», </w:t>
      </w:r>
      <w:proofErr w:type="gramStart"/>
      <w:r w:rsidRPr="00D80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D80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Москва.</w:t>
      </w:r>
    </w:p>
    <w:p w:rsidR="00CD0EDE" w:rsidRPr="00D80DFF" w:rsidRDefault="00CD0EDE" w:rsidP="00CD0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приглашаются ученые, педагоги, психологи, медицинские и социальные работники, сотрудники правоохранительных органов, представители общественных организаций и государственных структур.</w:t>
      </w:r>
    </w:p>
    <w:p w:rsidR="00CD0EDE" w:rsidRPr="00D80DFF" w:rsidRDefault="00CD0EDE" w:rsidP="00CD0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4A4" w:rsidRPr="00D80DFF" w:rsidRDefault="009764A4" w:rsidP="009764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DFF">
        <w:rPr>
          <w:rFonts w:ascii="Times New Roman" w:hAnsi="Times New Roman" w:cs="Times New Roman"/>
          <w:i/>
          <w:sz w:val="24"/>
          <w:szCs w:val="24"/>
        </w:rPr>
        <w:t xml:space="preserve">Точная дата, место проведения и программа конференции будут разосланы участникам и желающим принять участие в работе конференции </w:t>
      </w:r>
      <w:proofErr w:type="gramStart"/>
      <w:r w:rsidRPr="00D80DFF">
        <w:rPr>
          <w:rFonts w:ascii="Times New Roman" w:hAnsi="Times New Roman" w:cs="Times New Roman"/>
          <w:i/>
          <w:sz w:val="24"/>
          <w:szCs w:val="24"/>
        </w:rPr>
        <w:t>позже</w:t>
      </w:r>
      <w:proofErr w:type="gramEnd"/>
      <w:r w:rsidRPr="00D80DFF">
        <w:rPr>
          <w:rFonts w:ascii="Times New Roman" w:hAnsi="Times New Roman" w:cs="Times New Roman"/>
          <w:i/>
          <w:sz w:val="24"/>
          <w:szCs w:val="24"/>
        </w:rPr>
        <w:t xml:space="preserve"> и размещены на </w:t>
      </w:r>
    </w:p>
    <w:p w:rsidR="009764A4" w:rsidRPr="00D80DFF" w:rsidRDefault="009764A4" w:rsidP="009764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DFF">
        <w:rPr>
          <w:rFonts w:ascii="Times New Roman" w:hAnsi="Times New Roman" w:cs="Times New Roman"/>
          <w:i/>
          <w:sz w:val="24"/>
          <w:szCs w:val="24"/>
        </w:rPr>
        <w:t xml:space="preserve">информационной странице Проекта </w:t>
      </w:r>
      <w:hyperlink r:id="rId5" w:history="1">
        <w:r w:rsidRPr="00D80DFF">
          <w:rPr>
            <w:rStyle w:val="a4"/>
            <w:rFonts w:ascii="Times New Roman" w:hAnsi="Times New Roman" w:cs="Times New Roman"/>
            <w:i/>
            <w:sz w:val="24"/>
            <w:szCs w:val="24"/>
          </w:rPr>
          <w:t>http://euraz.org/methcenter</w:t>
        </w:r>
      </w:hyperlink>
      <w:r w:rsidRPr="00D80D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64A4" w:rsidRPr="00D80DFF" w:rsidRDefault="009764A4" w:rsidP="009764A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0DFF">
        <w:rPr>
          <w:rFonts w:ascii="Times New Roman" w:hAnsi="Times New Roman" w:cs="Times New Roman"/>
          <w:i/>
          <w:sz w:val="24"/>
          <w:szCs w:val="24"/>
        </w:rPr>
        <w:t>Формы участия:</w:t>
      </w:r>
    </w:p>
    <w:p w:rsidR="009764A4" w:rsidRPr="00D80DFF" w:rsidRDefault="009764A4" w:rsidP="00976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FF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D80DFF">
        <w:rPr>
          <w:rFonts w:ascii="Times New Roman" w:hAnsi="Times New Roman" w:cs="Times New Roman"/>
          <w:b/>
          <w:sz w:val="24"/>
          <w:szCs w:val="24"/>
        </w:rPr>
        <w:t>Очная</w:t>
      </w:r>
      <w:proofErr w:type="gramEnd"/>
      <w:r w:rsidRPr="00D80DFF">
        <w:rPr>
          <w:rFonts w:ascii="Times New Roman" w:hAnsi="Times New Roman" w:cs="Times New Roman"/>
          <w:b/>
          <w:sz w:val="24"/>
          <w:szCs w:val="24"/>
        </w:rPr>
        <w:t xml:space="preserve"> – выступление с докладом (с публикацией в сборнике конференции). </w:t>
      </w:r>
    </w:p>
    <w:p w:rsidR="009764A4" w:rsidRPr="00D80DFF" w:rsidRDefault="009764A4" w:rsidP="009764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DFF">
        <w:rPr>
          <w:rFonts w:ascii="Times New Roman" w:hAnsi="Times New Roman" w:cs="Times New Roman"/>
          <w:b/>
          <w:sz w:val="24"/>
          <w:szCs w:val="24"/>
        </w:rPr>
        <w:t>2. Заочная - публикация научной статьи или тезисов в сборнике конференции.</w:t>
      </w:r>
    </w:p>
    <w:p w:rsidR="009764A4" w:rsidRPr="00D80DFF" w:rsidRDefault="009764A4" w:rsidP="009764A4">
      <w:pPr>
        <w:spacing w:after="0" w:line="240" w:lineRule="auto"/>
        <w:ind w:firstLine="709"/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D80DFF">
        <w:rPr>
          <w:rStyle w:val="header-user-name"/>
          <w:rFonts w:ascii="Times New Roman" w:hAnsi="Times New Roman" w:cs="Times New Roman"/>
          <w:sz w:val="24"/>
          <w:szCs w:val="24"/>
        </w:rPr>
        <w:t>Всем участникам конференции, будет выдан сертификат участника.</w:t>
      </w:r>
    </w:p>
    <w:p w:rsidR="009764A4" w:rsidRPr="00D80DFF" w:rsidRDefault="009764A4" w:rsidP="009764A4">
      <w:pPr>
        <w:spacing w:after="0" w:line="240" w:lineRule="auto"/>
        <w:ind w:firstLine="709"/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  <w:r w:rsidRPr="00D80DFF">
        <w:rPr>
          <w:rFonts w:ascii="Times New Roman" w:hAnsi="Times New Roman" w:cs="Times New Roman"/>
          <w:bCs/>
          <w:sz w:val="24"/>
          <w:szCs w:val="24"/>
        </w:rPr>
        <w:lastRenderedPageBreak/>
        <w:t>Для участия в конференции необходимо отправить на адрес</w:t>
      </w:r>
      <w:r w:rsidRPr="00D80D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DFF">
        <w:rPr>
          <w:rFonts w:ascii="Times New Roman" w:hAnsi="Times New Roman" w:cs="Times New Roman"/>
          <w:b/>
          <w:bCs/>
          <w:sz w:val="24"/>
          <w:szCs w:val="24"/>
          <w:lang w:val="en-US"/>
        </w:rPr>
        <w:t>euraz</w:t>
      </w:r>
      <w:proofErr w:type="spellEnd"/>
      <w:r w:rsidRPr="00D80D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80DFF">
        <w:rPr>
          <w:rFonts w:ascii="Times New Roman" w:hAnsi="Times New Roman" w:cs="Times New Roman"/>
          <w:b/>
          <w:bCs/>
          <w:sz w:val="24"/>
          <w:szCs w:val="24"/>
          <w:lang w:val="en-US"/>
        </w:rPr>
        <w:t>org</w:t>
      </w:r>
      <w:r w:rsidRPr="00D80DFF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="006F5486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Pr="00D80DFF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D80DF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80DFF">
        <w:rPr>
          <w:rFonts w:ascii="Times New Roman" w:hAnsi="Times New Roman" w:cs="Times New Roman"/>
          <w:b/>
          <w:bCs/>
          <w:sz w:val="24"/>
          <w:szCs w:val="24"/>
          <w:lang w:val="en-US"/>
        </w:rPr>
        <w:t>com</w:t>
      </w:r>
      <w:r w:rsidRPr="00D80DFF">
        <w:rPr>
          <w:rStyle w:val="header-user-name"/>
          <w:rFonts w:ascii="Times New Roman" w:hAnsi="Times New Roman" w:cs="Times New Roman"/>
          <w:b/>
          <w:sz w:val="24"/>
          <w:szCs w:val="24"/>
        </w:rPr>
        <w:t xml:space="preserve"> </w:t>
      </w:r>
      <w:r w:rsidRPr="00D80DFF">
        <w:rPr>
          <w:rStyle w:val="header-user-name"/>
          <w:rFonts w:ascii="Times New Roman" w:hAnsi="Times New Roman" w:cs="Times New Roman"/>
          <w:sz w:val="24"/>
          <w:szCs w:val="24"/>
        </w:rPr>
        <w:t>заявку участника (форма заявки прилагается) и те</w:t>
      </w:r>
      <w:proofErr w:type="gramStart"/>
      <w:r w:rsidRPr="00D80DFF">
        <w:rPr>
          <w:rStyle w:val="header-user-name"/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D80DFF">
        <w:rPr>
          <w:rStyle w:val="header-user-name"/>
          <w:rFonts w:ascii="Times New Roman" w:hAnsi="Times New Roman" w:cs="Times New Roman"/>
          <w:sz w:val="24"/>
          <w:szCs w:val="24"/>
        </w:rPr>
        <w:t xml:space="preserve">атьи в электронном виде (требования представлены ниже). </w:t>
      </w:r>
    </w:p>
    <w:p w:rsidR="009764A4" w:rsidRPr="00D80DFF" w:rsidRDefault="009764A4" w:rsidP="009764A4">
      <w:pPr>
        <w:spacing w:after="0" w:line="240" w:lineRule="auto"/>
        <w:ind w:firstLine="709"/>
        <w:jc w:val="both"/>
        <w:rPr>
          <w:rStyle w:val="header-user-name"/>
          <w:rFonts w:ascii="Times New Roman" w:hAnsi="Times New Roman" w:cs="Times New Roman"/>
          <w:sz w:val="24"/>
          <w:szCs w:val="24"/>
        </w:rPr>
      </w:pPr>
    </w:p>
    <w:p w:rsidR="007247FF" w:rsidRPr="00D80DFF" w:rsidRDefault="007247FF" w:rsidP="007247FF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80DF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Для участия в конференции необходимо </w:t>
      </w:r>
      <w:r w:rsidRPr="00D80DFF">
        <w:rPr>
          <w:rStyle w:val="a9"/>
          <w:rFonts w:ascii="Times New Roman" w:hAnsi="Times New Roman" w:cs="Times New Roman"/>
          <w:sz w:val="24"/>
          <w:szCs w:val="24"/>
        </w:rPr>
        <w:t>до 20 мая 2017 г</w:t>
      </w:r>
      <w:r w:rsidRPr="00D80DFF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. отправить </w:t>
      </w:r>
      <w:r w:rsidRPr="00D80DFF">
        <w:rPr>
          <w:rFonts w:ascii="Times New Roman" w:hAnsi="Times New Roman" w:cs="Times New Roman"/>
          <w:sz w:val="24"/>
          <w:szCs w:val="24"/>
        </w:rPr>
        <w:t>заявку на участие по прилагаемой форме.</w:t>
      </w:r>
    </w:p>
    <w:p w:rsidR="007247FF" w:rsidRPr="00D80DFF" w:rsidRDefault="007247FF" w:rsidP="007247F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0DFF">
        <w:rPr>
          <w:rFonts w:ascii="Times New Roman" w:hAnsi="Times New Roman" w:cs="Times New Roman"/>
          <w:b/>
          <w:i/>
          <w:sz w:val="24"/>
          <w:szCs w:val="24"/>
        </w:rPr>
        <w:t>Заявка участника конференции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4454"/>
      </w:tblGrid>
      <w:tr w:rsidR="007247FF" w:rsidRPr="00D80DFF" w:rsidTr="007247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FF"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Всероссийской научно-практической конференции «Современные подходы к первичной профилактике и формированию культуры трезвого здорового образа жизни в образовательной среде».</w:t>
            </w:r>
          </w:p>
        </w:tc>
      </w:tr>
      <w:tr w:rsidR="007247FF" w:rsidRPr="00D80DFF" w:rsidTr="007247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FF"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247FF" w:rsidRPr="00D80DFF" w:rsidTr="007247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FF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7FF" w:rsidRPr="00D80DFF" w:rsidTr="007247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F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7FF" w:rsidRPr="00D80DFF" w:rsidTr="007247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FF">
              <w:rPr>
                <w:rFonts w:ascii="Times New Roman" w:hAnsi="Times New Roman" w:cs="Times New Roman"/>
                <w:sz w:val="24"/>
                <w:szCs w:val="24"/>
              </w:rPr>
              <w:t>Ученая степень/звание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7FF" w:rsidRPr="00D80DFF" w:rsidTr="007247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F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7FF" w:rsidRPr="00D80DFF" w:rsidTr="007247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0D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E-mail</w:t>
            </w:r>
            <w:proofErr w:type="spellEnd"/>
            <w:r w:rsidRPr="00D80DFF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контактного лица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7FF" w:rsidRPr="00D80DFF" w:rsidTr="007247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FF">
              <w:rPr>
                <w:rFonts w:ascii="Times New Roman" w:hAnsi="Times New Roman" w:cs="Times New Roman"/>
                <w:sz w:val="24"/>
                <w:szCs w:val="24"/>
              </w:rPr>
              <w:t>Телефон контактного лица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7FF" w:rsidRPr="00D80DFF" w:rsidTr="007247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FF">
              <w:rPr>
                <w:rFonts w:ascii="Times New Roman" w:hAnsi="Times New Roman" w:cs="Times New Roman"/>
                <w:sz w:val="24"/>
                <w:szCs w:val="24"/>
              </w:rPr>
              <w:t>ФИО автора полностью (если несколько авторов, то через запятую)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247FF" w:rsidRPr="00D80DFF" w:rsidTr="007247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FF">
              <w:rPr>
                <w:rFonts w:ascii="Times New Roman" w:hAnsi="Times New Roman" w:cs="Times New Roman"/>
                <w:sz w:val="24"/>
                <w:szCs w:val="24"/>
              </w:rPr>
              <w:t>Вид участия (очное, заочное)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247FF" w:rsidRPr="00D80DFF" w:rsidTr="007247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FF">
              <w:rPr>
                <w:rFonts w:ascii="Times New Roman" w:hAnsi="Times New Roman" w:cs="Times New Roman"/>
                <w:sz w:val="24"/>
                <w:szCs w:val="24"/>
              </w:rPr>
              <w:t>Количество сертификатов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7247FF" w:rsidRPr="00D80DFF" w:rsidTr="007247F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FF" w:rsidRPr="00D80DFF" w:rsidRDefault="007247FF" w:rsidP="00D80DFF">
            <w:pPr>
              <w:pStyle w:val="a8"/>
              <w:tabs>
                <w:tab w:val="left" w:pos="1134"/>
              </w:tabs>
              <w:spacing w:before="0" w:beforeAutospacing="0" w:after="0" w:afterAutospacing="0"/>
              <w:jc w:val="both"/>
              <w:rPr>
                <w:rFonts w:eastAsia="Calibri"/>
                <w:b/>
                <w:i/>
                <w:lang w:eastAsia="en-US"/>
              </w:rPr>
            </w:pPr>
            <w:r w:rsidRPr="00D80DFF">
              <w:rPr>
                <w:b/>
                <w:i/>
                <w:lang w:eastAsia="en-US"/>
              </w:rPr>
              <w:t xml:space="preserve">Если вы аспирант, магистрант или учитель, не имеющий ученого звания, то </w:t>
            </w:r>
            <w:r w:rsidRPr="00D80DFF">
              <w:rPr>
                <w:rStyle w:val="a9"/>
                <w:b w:val="0"/>
                <w:lang w:eastAsia="en-US"/>
              </w:rPr>
              <w:t>указывается ФИО, должность, степень, место работы научного руководителя или сотрудника вашей организации, имеющего ученое звание.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FF" w:rsidRPr="00D80DFF" w:rsidRDefault="007247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7247FF" w:rsidRPr="00D80DFF" w:rsidRDefault="007247FF" w:rsidP="0072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Транспортные расходы, питание и размещение участников осуществляется за счет направляющей организации. </w:t>
      </w:r>
    </w:p>
    <w:p w:rsidR="007247FF" w:rsidRPr="00D80DFF" w:rsidRDefault="007247FF" w:rsidP="0072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7FF" w:rsidRPr="00D80DFF" w:rsidRDefault="007247FF" w:rsidP="007247FF">
      <w:pPr>
        <w:pStyle w:val="a8"/>
        <w:spacing w:before="0" w:beforeAutospacing="0" w:after="0" w:afterAutospacing="0"/>
        <w:ind w:firstLine="708"/>
        <w:jc w:val="both"/>
      </w:pPr>
      <w:r w:rsidRPr="00D80DFF">
        <w:t>По результатам работы конференции планируется издание сборника статей.</w:t>
      </w:r>
      <w:r w:rsidRPr="00D80DFF">
        <w:rPr>
          <w:bCs/>
        </w:rPr>
        <w:t xml:space="preserve"> </w:t>
      </w:r>
      <w:r w:rsidRPr="00D80DFF">
        <w:t xml:space="preserve">Публикация бесплатная. Желательно предоставить материалы до </w:t>
      </w:r>
      <w:r w:rsidR="00CD0EDE" w:rsidRPr="00D80DFF">
        <w:rPr>
          <w:b/>
        </w:rPr>
        <w:t>1</w:t>
      </w:r>
      <w:r w:rsidRPr="00D80DFF">
        <w:rPr>
          <w:b/>
        </w:rPr>
        <w:t xml:space="preserve"> июня 2017 года.</w:t>
      </w:r>
    </w:p>
    <w:p w:rsidR="00CD0EDE" w:rsidRPr="00D80DFF" w:rsidRDefault="00CD0EDE" w:rsidP="007247FF">
      <w:pPr>
        <w:pStyle w:val="a8"/>
        <w:spacing w:before="0" w:beforeAutospacing="0" w:after="0" w:afterAutospacing="0"/>
        <w:ind w:firstLine="708"/>
        <w:jc w:val="both"/>
      </w:pPr>
    </w:p>
    <w:p w:rsidR="00CD0EDE" w:rsidRPr="00D80DFF" w:rsidRDefault="00CD0EDE" w:rsidP="00CD0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результатам проведения</w:t>
      </w:r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конференции планируется издание сборника материалов конференции с размещением его в базе данных РИНЦ, публикации его на информационной странице Проекта «Информационно-методический центр по первичной профилактике курения, алкоголизма и наркомании и формированию трезвого здорового образа жизни» </w:t>
      </w:r>
      <w:hyperlink r:id="rId6" w:history="1">
        <w:r w:rsidRPr="00D80DF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http://euraz.org/methcenter</w:t>
        </w:r>
      </w:hyperlink>
      <w:r w:rsidRPr="00D80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рассылка заинтересованным сторонам (не менее 100 адресных рассылок)</w:t>
      </w:r>
    </w:p>
    <w:p w:rsidR="007247FF" w:rsidRPr="00D80DFF" w:rsidRDefault="007247FF" w:rsidP="007247FF">
      <w:pPr>
        <w:pStyle w:val="a8"/>
        <w:spacing w:before="0" w:beforeAutospacing="0" w:after="0" w:afterAutospacing="0" w:line="360" w:lineRule="auto"/>
        <w:ind w:firstLine="708"/>
        <w:jc w:val="both"/>
      </w:pPr>
      <w:r w:rsidRPr="00D80DFF">
        <w:t xml:space="preserve">Редакционная коллегия оставляет за собой право отклонить материалы. </w:t>
      </w:r>
    </w:p>
    <w:p w:rsidR="007247FF" w:rsidRPr="00D80DFF" w:rsidRDefault="007247FF" w:rsidP="007247FF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DF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Необходимые документы для публикации статьи в сборнике</w:t>
      </w:r>
    </w:p>
    <w:p w:rsidR="007247FF" w:rsidRPr="00D80DFF" w:rsidRDefault="007247FF" w:rsidP="007247FF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80DFF">
        <w:rPr>
          <w:rFonts w:ascii="Times New Roman" w:hAnsi="Times New Roman" w:cs="Times New Roman"/>
          <w:sz w:val="24"/>
          <w:szCs w:val="24"/>
        </w:rPr>
        <w:t xml:space="preserve">Для публикации в сборнике необходимо на адрес </w:t>
      </w:r>
      <w:r w:rsidR="00C93718" w:rsidRPr="00D80DFF">
        <w:rPr>
          <w:rFonts w:ascii="Times New Roman" w:hAnsi="Times New Roman" w:cs="Times New Roman"/>
          <w:sz w:val="24"/>
          <w:szCs w:val="24"/>
        </w:rPr>
        <w:t>Координатора конференции</w:t>
      </w:r>
      <w:r w:rsidRPr="00D80DFF">
        <w:rPr>
          <w:rFonts w:ascii="Times New Roman" w:hAnsi="Times New Roman" w:cs="Times New Roman"/>
          <w:sz w:val="24"/>
          <w:szCs w:val="24"/>
        </w:rPr>
        <w:t xml:space="preserve"> (</w:t>
      </w:r>
      <w:r w:rsidR="00C93718" w:rsidRPr="00D80DFF">
        <w:rPr>
          <w:rFonts w:ascii="Times New Roman" w:hAnsi="Times New Roman" w:cs="Times New Roman"/>
          <w:sz w:val="24"/>
          <w:szCs w:val="24"/>
        </w:rPr>
        <w:t>Корниенко А.В.</w:t>
      </w:r>
      <w:r w:rsidRPr="00D80DFF">
        <w:rPr>
          <w:rFonts w:ascii="Times New Roman" w:hAnsi="Times New Roman" w:cs="Times New Roman"/>
          <w:sz w:val="24"/>
          <w:szCs w:val="24"/>
        </w:rPr>
        <w:t>.)</w:t>
      </w:r>
      <w:r w:rsidRPr="00D80DFF">
        <w:rPr>
          <w:rFonts w:ascii="Times New Roman" w:hAnsi="Times New Roman" w:cs="Times New Roman"/>
          <w:color w:val="484E46"/>
          <w:sz w:val="24"/>
          <w:szCs w:val="24"/>
        </w:rPr>
        <w:t xml:space="preserve"> </w:t>
      </w:r>
      <w:r w:rsidRPr="00D80DFF">
        <w:rPr>
          <w:rFonts w:ascii="Times New Roman" w:hAnsi="Times New Roman" w:cs="Times New Roman"/>
          <w:sz w:val="24"/>
          <w:szCs w:val="24"/>
        </w:rPr>
        <w:t>отправить:</w:t>
      </w:r>
    </w:p>
    <w:p w:rsidR="007247FF" w:rsidRPr="00D80DFF" w:rsidRDefault="00C47D69" w:rsidP="007247F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247FF" w:rsidRPr="00D80DFF">
          <w:rPr>
            <w:rStyle w:val="a4"/>
            <w:rFonts w:ascii="Times New Roman" w:hAnsi="Times New Roman" w:cs="Times New Roman"/>
            <w:b/>
            <w:color w:val="002060"/>
            <w:sz w:val="24"/>
            <w:szCs w:val="24"/>
          </w:rPr>
          <w:t>те</w:t>
        </w:r>
        <w:proofErr w:type="gramStart"/>
        <w:r w:rsidR="007247FF" w:rsidRPr="00D80DFF">
          <w:rPr>
            <w:rStyle w:val="a4"/>
            <w:rFonts w:ascii="Times New Roman" w:hAnsi="Times New Roman" w:cs="Times New Roman"/>
            <w:b/>
            <w:color w:val="002060"/>
            <w:sz w:val="24"/>
            <w:szCs w:val="24"/>
          </w:rPr>
          <w:t>кст ст</w:t>
        </w:r>
        <w:proofErr w:type="gramEnd"/>
        <w:r w:rsidR="007247FF" w:rsidRPr="00D80DFF">
          <w:rPr>
            <w:rStyle w:val="a4"/>
            <w:rFonts w:ascii="Times New Roman" w:hAnsi="Times New Roman" w:cs="Times New Roman"/>
            <w:b/>
            <w:color w:val="002060"/>
            <w:sz w:val="24"/>
            <w:szCs w:val="24"/>
          </w:rPr>
          <w:t>атьи</w:t>
        </w:r>
      </w:hyperlink>
      <w:r w:rsidR="007247FF" w:rsidRPr="00D80DFF">
        <w:rPr>
          <w:rFonts w:ascii="Times New Roman" w:hAnsi="Times New Roman" w:cs="Times New Roman"/>
          <w:sz w:val="24"/>
          <w:szCs w:val="24"/>
        </w:rPr>
        <w:t xml:space="preserve"> (название файла: № </w:t>
      </w:r>
      <w:proofErr w:type="spellStart"/>
      <w:r w:rsidR="007247FF" w:rsidRPr="00D80DFF">
        <w:rPr>
          <w:rFonts w:ascii="Times New Roman" w:hAnsi="Times New Roman" w:cs="Times New Roman"/>
          <w:sz w:val="24"/>
          <w:szCs w:val="24"/>
        </w:rPr>
        <w:t>проекта_фамилия</w:t>
      </w:r>
      <w:proofErr w:type="spellEnd"/>
      <w:r w:rsidR="007247FF" w:rsidRPr="00D80DFF">
        <w:rPr>
          <w:rFonts w:ascii="Times New Roman" w:hAnsi="Times New Roman" w:cs="Times New Roman"/>
          <w:sz w:val="24"/>
          <w:szCs w:val="24"/>
        </w:rPr>
        <w:t xml:space="preserve"> первого </w:t>
      </w:r>
      <w:proofErr w:type="spellStart"/>
      <w:r w:rsidR="007247FF" w:rsidRPr="00D80DFF">
        <w:rPr>
          <w:rFonts w:ascii="Times New Roman" w:hAnsi="Times New Roman" w:cs="Times New Roman"/>
          <w:sz w:val="24"/>
          <w:szCs w:val="24"/>
        </w:rPr>
        <w:t>автора_статья</w:t>
      </w:r>
      <w:proofErr w:type="spellEnd"/>
      <w:r w:rsidR="007247FF" w:rsidRPr="00D80DFF">
        <w:rPr>
          <w:rFonts w:ascii="Times New Roman" w:hAnsi="Times New Roman" w:cs="Times New Roman"/>
          <w:sz w:val="24"/>
          <w:szCs w:val="24"/>
        </w:rPr>
        <w:t>; например: 4_Иванов_статья);</w:t>
      </w:r>
    </w:p>
    <w:p w:rsidR="007247FF" w:rsidRPr="00D80DFF" w:rsidRDefault="00C47D69" w:rsidP="007247F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247FF" w:rsidRPr="00D80DFF">
          <w:rPr>
            <w:rStyle w:val="a4"/>
            <w:rFonts w:ascii="Times New Roman" w:hAnsi="Times New Roman" w:cs="Times New Roman"/>
            <w:b/>
            <w:color w:val="002060"/>
            <w:sz w:val="24"/>
            <w:szCs w:val="24"/>
          </w:rPr>
          <w:t>заявку</w:t>
        </w:r>
      </w:hyperlink>
      <w:r w:rsidR="007247FF" w:rsidRPr="00D80DF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247FF" w:rsidRPr="00D80DFF">
        <w:rPr>
          <w:rFonts w:ascii="Times New Roman" w:hAnsi="Times New Roman" w:cs="Times New Roman"/>
          <w:sz w:val="24"/>
          <w:szCs w:val="24"/>
        </w:rPr>
        <w:t>на публикацию статьи (пример названия файла: 4_Иванов_заявка);</w:t>
      </w:r>
    </w:p>
    <w:p w:rsidR="007247FF" w:rsidRPr="00D80DFF" w:rsidRDefault="007247FF" w:rsidP="007247FF">
      <w:pPr>
        <w:pStyle w:val="a8"/>
        <w:spacing w:before="0" w:beforeAutospacing="0" w:after="0" w:afterAutospacing="0"/>
        <w:ind w:left="567"/>
        <w:jc w:val="both"/>
        <w:rPr>
          <w:b/>
          <w:color w:val="000000"/>
        </w:rPr>
      </w:pPr>
      <w:r w:rsidRPr="00D80DFF">
        <w:rPr>
          <w:rStyle w:val="a9"/>
          <w:color w:val="000000"/>
        </w:rPr>
        <w:t xml:space="preserve">Контактный телефон: </w:t>
      </w:r>
      <w:r w:rsidRPr="00D80DFF">
        <w:rPr>
          <w:b/>
          <w:color w:val="000000"/>
        </w:rPr>
        <w:t>8 (</w:t>
      </w:r>
      <w:r w:rsidR="00C93718" w:rsidRPr="00D80DFF">
        <w:rPr>
          <w:b/>
          <w:color w:val="000000"/>
        </w:rPr>
        <w:t>915</w:t>
      </w:r>
      <w:r w:rsidRPr="00D80DFF">
        <w:rPr>
          <w:b/>
          <w:color w:val="000000"/>
        </w:rPr>
        <w:t xml:space="preserve">) </w:t>
      </w:r>
      <w:r w:rsidR="00C93718" w:rsidRPr="00D80DFF">
        <w:rPr>
          <w:b/>
          <w:color w:val="000000"/>
        </w:rPr>
        <w:t>329 5444</w:t>
      </w:r>
    </w:p>
    <w:p w:rsidR="00C93718" w:rsidRPr="00D80DFF" w:rsidRDefault="007247FF" w:rsidP="00C93718">
      <w:pPr>
        <w:tabs>
          <w:tab w:val="left" w:pos="7252"/>
        </w:tabs>
        <w:ind w:left="3261" w:hanging="2694"/>
        <w:rPr>
          <w:rFonts w:ascii="Times New Roman" w:hAnsi="Times New Roman" w:cs="Times New Roman"/>
          <w:b/>
          <w:sz w:val="24"/>
          <w:szCs w:val="24"/>
        </w:rPr>
      </w:pPr>
      <w:r w:rsidRPr="00D80DFF"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r w:rsidR="00C93718" w:rsidRPr="00D80DFF">
        <w:rPr>
          <w:rFonts w:ascii="Times New Roman" w:hAnsi="Times New Roman" w:cs="Times New Roman"/>
          <w:b/>
          <w:bCs/>
          <w:sz w:val="24"/>
          <w:szCs w:val="24"/>
        </w:rPr>
        <w:t>euraz.org@</w:t>
      </w:r>
      <w:r w:rsidR="00C40A76">
        <w:rPr>
          <w:rFonts w:ascii="Times New Roman" w:hAnsi="Times New Roman" w:cs="Times New Roman"/>
          <w:b/>
          <w:bCs/>
          <w:sz w:val="24"/>
          <w:szCs w:val="24"/>
          <w:lang w:val="en-US"/>
        </w:rPr>
        <w:t>g</w:t>
      </w:r>
      <w:r w:rsidR="00C93718" w:rsidRPr="00D80DFF">
        <w:rPr>
          <w:rFonts w:ascii="Times New Roman" w:hAnsi="Times New Roman" w:cs="Times New Roman"/>
          <w:b/>
          <w:bCs/>
          <w:sz w:val="24"/>
          <w:szCs w:val="24"/>
        </w:rPr>
        <w:t>mail.com</w:t>
      </w:r>
    </w:p>
    <w:p w:rsidR="007247FF" w:rsidRPr="00D80DFF" w:rsidRDefault="007247FF" w:rsidP="00C93718">
      <w:pPr>
        <w:tabs>
          <w:tab w:val="left" w:pos="7252"/>
        </w:tabs>
        <w:ind w:left="3261" w:hanging="269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DFF">
        <w:rPr>
          <w:rFonts w:ascii="Times New Roman" w:hAnsi="Times New Roman" w:cs="Times New Roman"/>
          <w:b/>
          <w:sz w:val="24"/>
          <w:szCs w:val="24"/>
          <w:u w:val="single"/>
        </w:rPr>
        <w:t>Требования к оформлению статьи</w:t>
      </w:r>
    </w:p>
    <w:p w:rsidR="007247FF" w:rsidRPr="00D80DFF" w:rsidRDefault="007247FF" w:rsidP="007247F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DFF">
        <w:rPr>
          <w:rFonts w:ascii="Times New Roman" w:hAnsi="Times New Roman" w:cs="Times New Roman"/>
          <w:sz w:val="24"/>
          <w:szCs w:val="24"/>
        </w:rPr>
        <w:t>К публикации принимаются статьи объемом не менее 5-8 страниц текста.</w:t>
      </w:r>
    </w:p>
    <w:p w:rsidR="007247FF" w:rsidRPr="00D80DFF" w:rsidRDefault="007247FF" w:rsidP="007247F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DFF">
        <w:rPr>
          <w:rFonts w:ascii="Times New Roman" w:hAnsi="Times New Roman" w:cs="Times New Roman"/>
          <w:sz w:val="24"/>
          <w:szCs w:val="24"/>
        </w:rPr>
        <w:t xml:space="preserve">Для набора текста, формул и таблиц следует использовать редактор </w:t>
      </w:r>
      <w:proofErr w:type="spellStart"/>
      <w:r w:rsidRPr="00D80DF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D80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F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80DF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80DF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D80DFF">
        <w:rPr>
          <w:rFonts w:ascii="Times New Roman" w:hAnsi="Times New Roman" w:cs="Times New Roman"/>
          <w:sz w:val="24"/>
          <w:szCs w:val="24"/>
        </w:rPr>
        <w:t xml:space="preserve">. Требования: поля по 2 см; шрифт </w:t>
      </w:r>
      <w:proofErr w:type="spellStart"/>
      <w:r w:rsidRPr="00D80DF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80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F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80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DF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80DFF">
        <w:rPr>
          <w:rFonts w:ascii="Times New Roman" w:hAnsi="Times New Roman" w:cs="Times New Roman"/>
          <w:sz w:val="24"/>
          <w:szCs w:val="24"/>
        </w:rPr>
        <w:t xml:space="preserve">, размер – 14; межстрочный интервал – 1,5; выравнивание по ширине; абзацный отступ выставляется автоматически 1,25 см; ориентация листа – книжная. Режим «расстановка переносов» </w:t>
      </w:r>
      <w:r w:rsidRPr="00D80DFF">
        <w:rPr>
          <w:rFonts w:ascii="Times New Roman" w:hAnsi="Times New Roman" w:cs="Times New Roman"/>
          <w:i/>
          <w:sz w:val="24"/>
          <w:szCs w:val="24"/>
          <w:u w:val="single"/>
        </w:rPr>
        <w:t>отключен</w:t>
      </w:r>
      <w:r w:rsidRPr="00D80DF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7247FF" w:rsidRPr="00D80DFF" w:rsidRDefault="007247FF" w:rsidP="007247F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DFF">
        <w:rPr>
          <w:rFonts w:ascii="Times New Roman" w:hAnsi="Times New Roman" w:cs="Times New Roman"/>
          <w:sz w:val="24"/>
          <w:szCs w:val="24"/>
        </w:rPr>
        <w:t xml:space="preserve">Используемые в статье изображения должны быть формата: </w:t>
      </w:r>
      <w:r w:rsidRPr="00D80DFF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D80DFF">
        <w:rPr>
          <w:rFonts w:ascii="Times New Roman" w:hAnsi="Times New Roman" w:cs="Times New Roman"/>
          <w:sz w:val="24"/>
          <w:szCs w:val="24"/>
        </w:rPr>
        <w:t xml:space="preserve">, </w:t>
      </w:r>
      <w:r w:rsidRPr="00D80DFF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D80DFF">
        <w:rPr>
          <w:rFonts w:ascii="Times New Roman" w:hAnsi="Times New Roman" w:cs="Times New Roman"/>
          <w:sz w:val="24"/>
          <w:szCs w:val="24"/>
        </w:rPr>
        <w:t xml:space="preserve">, </w:t>
      </w:r>
      <w:r w:rsidRPr="00D80DFF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D80DFF">
        <w:rPr>
          <w:rFonts w:ascii="Times New Roman" w:hAnsi="Times New Roman" w:cs="Times New Roman"/>
          <w:sz w:val="24"/>
          <w:szCs w:val="24"/>
        </w:rPr>
        <w:t xml:space="preserve">; изображения, выполненные в MS </w:t>
      </w:r>
      <w:proofErr w:type="spellStart"/>
      <w:r w:rsidRPr="00D80DF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80DFF">
        <w:rPr>
          <w:rFonts w:ascii="Times New Roman" w:hAnsi="Times New Roman" w:cs="Times New Roman"/>
          <w:sz w:val="24"/>
          <w:szCs w:val="24"/>
        </w:rPr>
        <w:t>, не принимаются. Все рисунки и таблицы должны быть пронумерованы и снабжены названиями или подрисуночными подписями.</w:t>
      </w:r>
    </w:p>
    <w:p w:rsidR="007247FF" w:rsidRPr="00D80DFF" w:rsidRDefault="007247FF" w:rsidP="007247F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FF">
        <w:rPr>
          <w:rFonts w:ascii="Times New Roman" w:hAnsi="Times New Roman" w:cs="Times New Roman"/>
          <w:b/>
          <w:sz w:val="24"/>
          <w:szCs w:val="24"/>
        </w:rPr>
        <w:t>Оформление заголовка на русском языке:</w:t>
      </w:r>
      <w:r w:rsidRPr="00D80DFF">
        <w:rPr>
          <w:rFonts w:ascii="Times New Roman" w:hAnsi="Times New Roman" w:cs="Times New Roman"/>
          <w:sz w:val="24"/>
          <w:szCs w:val="24"/>
        </w:rPr>
        <w:t xml:space="preserve"> (прописными, жирными буквами, выравнивание по центру строки) </w:t>
      </w:r>
      <w:r w:rsidRPr="00D80DFF">
        <w:rPr>
          <w:rFonts w:ascii="Times New Roman" w:hAnsi="Times New Roman" w:cs="Times New Roman"/>
          <w:b/>
          <w:sz w:val="24"/>
          <w:szCs w:val="24"/>
        </w:rPr>
        <w:t>НАЗВАНИЕ СТАТЬИ</w:t>
      </w:r>
      <w:r w:rsidRPr="00D80DFF">
        <w:rPr>
          <w:rFonts w:ascii="Times New Roman" w:hAnsi="Times New Roman" w:cs="Times New Roman"/>
          <w:sz w:val="24"/>
          <w:szCs w:val="24"/>
        </w:rPr>
        <w:t xml:space="preserve">; на следующей строке (шрифт жирный курсив, выравнивание по правому краю) – </w:t>
      </w:r>
      <w:r w:rsidRPr="00D80DFF">
        <w:rPr>
          <w:rFonts w:ascii="Times New Roman" w:hAnsi="Times New Roman" w:cs="Times New Roman"/>
          <w:b/>
          <w:i/>
          <w:sz w:val="24"/>
          <w:szCs w:val="24"/>
        </w:rPr>
        <w:t xml:space="preserve">Ф.И.О. автора статьи полностью; </w:t>
      </w:r>
      <w:r w:rsidRPr="00D80DFF">
        <w:rPr>
          <w:rFonts w:ascii="Times New Roman" w:hAnsi="Times New Roman" w:cs="Times New Roman"/>
          <w:sz w:val="24"/>
          <w:szCs w:val="24"/>
        </w:rPr>
        <w:t xml:space="preserve">на следующей строке (шрифт курсив, выравнивание по правому краю) – </w:t>
      </w:r>
      <w:r w:rsidRPr="00D80DFF">
        <w:rPr>
          <w:rFonts w:ascii="Times New Roman" w:hAnsi="Times New Roman" w:cs="Times New Roman"/>
          <w:i/>
          <w:sz w:val="24"/>
          <w:szCs w:val="24"/>
        </w:rPr>
        <w:t>ученое звание, ученая степень, название вуза, город или должность, место работы, город (сокращения не допускаются)</w:t>
      </w:r>
      <w:r w:rsidRPr="00D80DFF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D80DFF">
        <w:rPr>
          <w:rFonts w:ascii="Times New Roman" w:hAnsi="Times New Roman" w:cs="Times New Roman"/>
          <w:sz w:val="24"/>
          <w:szCs w:val="24"/>
        </w:rPr>
        <w:t xml:space="preserve"> на следующей строке (шрифт курсив, выравнивание по правому краю) – </w:t>
      </w:r>
      <w:r w:rsidRPr="00D80DFF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D80DFF">
        <w:rPr>
          <w:rFonts w:ascii="Times New Roman" w:hAnsi="Times New Roman" w:cs="Times New Roman"/>
          <w:i/>
          <w:sz w:val="24"/>
          <w:szCs w:val="24"/>
        </w:rPr>
        <w:t>-</w:t>
      </w:r>
      <w:r w:rsidRPr="00D80DFF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D80DFF">
        <w:rPr>
          <w:rFonts w:ascii="Times New Roman" w:hAnsi="Times New Roman" w:cs="Times New Roman"/>
          <w:i/>
          <w:sz w:val="24"/>
          <w:szCs w:val="24"/>
        </w:rPr>
        <w:t xml:space="preserve"> для контактов. </w:t>
      </w:r>
      <w:r w:rsidRPr="00D80DFF">
        <w:rPr>
          <w:rFonts w:ascii="Times New Roman" w:hAnsi="Times New Roman" w:cs="Times New Roman"/>
          <w:b/>
          <w:sz w:val="24"/>
          <w:szCs w:val="24"/>
        </w:rPr>
        <w:t>Если авторов статьи несколько, то информация повторяется для каждого автора</w:t>
      </w:r>
      <w:r w:rsidRPr="00D80DFF">
        <w:rPr>
          <w:rFonts w:ascii="Times New Roman" w:hAnsi="Times New Roman" w:cs="Times New Roman"/>
          <w:sz w:val="24"/>
          <w:szCs w:val="24"/>
        </w:rPr>
        <w:t>.</w:t>
      </w:r>
      <w:r w:rsidRPr="00D80D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47FF" w:rsidRPr="00D80DFF" w:rsidRDefault="007247FF" w:rsidP="007247F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DFF">
        <w:rPr>
          <w:rFonts w:ascii="Times New Roman" w:hAnsi="Times New Roman" w:cs="Times New Roman"/>
          <w:b/>
          <w:sz w:val="24"/>
          <w:szCs w:val="24"/>
        </w:rPr>
        <w:t>Оформление заголовка, ФИО и должности на английском языке:</w:t>
      </w:r>
      <w:r w:rsidRPr="00D80DFF">
        <w:rPr>
          <w:rFonts w:ascii="Times New Roman" w:hAnsi="Times New Roman" w:cs="Times New Roman"/>
          <w:sz w:val="24"/>
          <w:szCs w:val="24"/>
        </w:rPr>
        <w:t xml:space="preserve"> информация из п. </w:t>
      </w:r>
      <w:r w:rsidRPr="00D80DF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80DFF">
        <w:rPr>
          <w:rFonts w:ascii="Times New Roman" w:hAnsi="Times New Roman" w:cs="Times New Roman"/>
          <w:sz w:val="24"/>
          <w:szCs w:val="24"/>
        </w:rPr>
        <w:t xml:space="preserve">.3. информационного письма повторяется на английском языке. </w:t>
      </w:r>
    </w:p>
    <w:p w:rsidR="007247FF" w:rsidRPr="00D80DFF" w:rsidRDefault="007247FF" w:rsidP="007247F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DFF">
        <w:rPr>
          <w:rFonts w:ascii="Times New Roman" w:hAnsi="Times New Roman" w:cs="Times New Roman"/>
          <w:b/>
          <w:sz w:val="24"/>
          <w:szCs w:val="24"/>
        </w:rPr>
        <w:t xml:space="preserve">Аннотация на русском и английском языке: </w:t>
      </w:r>
      <w:r w:rsidRPr="00D80DFF">
        <w:rPr>
          <w:rFonts w:ascii="Times New Roman" w:hAnsi="Times New Roman" w:cs="Times New Roman"/>
          <w:sz w:val="24"/>
          <w:szCs w:val="24"/>
        </w:rPr>
        <w:t xml:space="preserve">не более 600 знаков (считая с пробелами) для аннотации на каждом языке. </w:t>
      </w:r>
    </w:p>
    <w:p w:rsidR="007247FF" w:rsidRPr="00D80DFF" w:rsidRDefault="007247FF" w:rsidP="007247F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FF">
        <w:rPr>
          <w:rFonts w:ascii="Times New Roman" w:hAnsi="Times New Roman" w:cs="Times New Roman"/>
          <w:b/>
          <w:sz w:val="24"/>
          <w:szCs w:val="24"/>
        </w:rPr>
        <w:t xml:space="preserve">Ключевые слова </w:t>
      </w:r>
      <w:r w:rsidRPr="00D80DFF">
        <w:rPr>
          <w:rFonts w:ascii="Times New Roman" w:hAnsi="Times New Roman" w:cs="Times New Roman"/>
          <w:sz w:val="24"/>
          <w:szCs w:val="24"/>
        </w:rPr>
        <w:t>(приводятся на русском и английском языках, отделяются друг от друга точкой запятой.</w:t>
      </w:r>
      <w:proofErr w:type="gramEnd"/>
    </w:p>
    <w:p w:rsidR="007247FF" w:rsidRPr="00D80DFF" w:rsidRDefault="007247FF" w:rsidP="007247FF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DFF">
        <w:rPr>
          <w:rFonts w:ascii="Times New Roman" w:hAnsi="Times New Roman" w:cs="Times New Roman"/>
          <w:sz w:val="24"/>
          <w:szCs w:val="24"/>
        </w:rPr>
        <w:t>Через 1 строку – те</w:t>
      </w:r>
      <w:proofErr w:type="gramStart"/>
      <w:r w:rsidRPr="00D80DFF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D80DFF">
        <w:rPr>
          <w:rFonts w:ascii="Times New Roman" w:hAnsi="Times New Roman" w:cs="Times New Roman"/>
          <w:sz w:val="24"/>
          <w:szCs w:val="24"/>
        </w:rPr>
        <w:t>атьи.</w:t>
      </w:r>
    </w:p>
    <w:p w:rsidR="007247FF" w:rsidRPr="00D80DFF" w:rsidRDefault="007247FF" w:rsidP="007247F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FF">
        <w:rPr>
          <w:rFonts w:ascii="Times New Roman" w:hAnsi="Times New Roman" w:cs="Times New Roman"/>
          <w:sz w:val="24"/>
          <w:szCs w:val="24"/>
        </w:rPr>
        <w:t>Через 1 строку</w:t>
      </w:r>
      <w:r w:rsidRPr="00D80DF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80DFF">
        <w:rPr>
          <w:rFonts w:ascii="Times New Roman" w:hAnsi="Times New Roman" w:cs="Times New Roman"/>
          <w:sz w:val="24"/>
          <w:szCs w:val="24"/>
        </w:rPr>
        <w:t>надпись</w:t>
      </w:r>
      <w:r w:rsidRPr="00D80DF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80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  <w:r w:rsidRPr="00D80DFF">
        <w:rPr>
          <w:rFonts w:ascii="Times New Roman" w:hAnsi="Times New Roman" w:cs="Times New Roman"/>
          <w:b/>
          <w:sz w:val="24"/>
          <w:szCs w:val="24"/>
        </w:rPr>
        <w:t>»</w:t>
      </w:r>
      <w:r w:rsidRPr="00D80DFF">
        <w:rPr>
          <w:rFonts w:ascii="Times New Roman" w:hAnsi="Times New Roman" w:cs="Times New Roman"/>
          <w:sz w:val="24"/>
          <w:szCs w:val="24"/>
        </w:rPr>
        <w:t xml:space="preserve">. После нее приводится список литературы в алфавитном порядке, со сквозной нумерацией, оформленный в соответствии с </w:t>
      </w:r>
      <w:hyperlink r:id="rId9" w:history="1">
        <w:r w:rsidRPr="00D80DFF">
          <w:rPr>
            <w:rStyle w:val="a4"/>
            <w:rFonts w:ascii="Times New Roman" w:hAnsi="Times New Roman" w:cs="Times New Roman"/>
            <w:b/>
            <w:color w:val="002060"/>
            <w:sz w:val="24"/>
            <w:szCs w:val="24"/>
          </w:rPr>
          <w:t xml:space="preserve">ГОСТ </w:t>
        </w:r>
        <w:proofErr w:type="gramStart"/>
        <w:r w:rsidRPr="00D80DFF">
          <w:rPr>
            <w:rStyle w:val="a4"/>
            <w:rFonts w:ascii="Times New Roman" w:hAnsi="Times New Roman" w:cs="Times New Roman"/>
            <w:b/>
            <w:color w:val="002060"/>
            <w:sz w:val="24"/>
            <w:szCs w:val="24"/>
          </w:rPr>
          <w:t>Р</w:t>
        </w:r>
        <w:proofErr w:type="gramEnd"/>
        <w:r w:rsidRPr="00D80DFF">
          <w:rPr>
            <w:rStyle w:val="a4"/>
            <w:rFonts w:ascii="Times New Roman" w:hAnsi="Times New Roman" w:cs="Times New Roman"/>
            <w:b/>
            <w:color w:val="002060"/>
            <w:sz w:val="24"/>
            <w:szCs w:val="24"/>
          </w:rPr>
          <w:t xml:space="preserve"> 7.0.5 – 2008</w:t>
        </w:r>
      </w:hyperlink>
      <w:r w:rsidRPr="00D80DF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hyperlink r:id="rId10" w:history="1">
        <w:r w:rsidRPr="00D80DFF">
          <w:rPr>
            <w:rStyle w:val="a4"/>
            <w:rFonts w:ascii="Times New Roman" w:hAnsi="Times New Roman" w:cs="Times New Roman"/>
            <w:b/>
            <w:color w:val="002060"/>
            <w:sz w:val="24"/>
            <w:szCs w:val="24"/>
          </w:rPr>
          <w:t>пример оформления</w:t>
        </w:r>
      </w:hyperlink>
      <w:r w:rsidRPr="00D80DFF">
        <w:rPr>
          <w:rFonts w:ascii="Times New Roman" w:hAnsi="Times New Roman" w:cs="Times New Roman"/>
          <w:sz w:val="24"/>
          <w:szCs w:val="24"/>
        </w:rPr>
        <w:t>). Ссылки в тексте на соответствующий источник из списка литературы оформляются в квадратных скобках, например: [1, с. 277]. Использование автоматических постраничных ссылок не допускается.</w:t>
      </w:r>
    </w:p>
    <w:p w:rsidR="00D80DFF" w:rsidRDefault="00D80DFF" w:rsidP="007247F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DFF" w:rsidRDefault="00D80DFF" w:rsidP="007247F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DFF" w:rsidRDefault="00D80DFF" w:rsidP="007247F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DFF" w:rsidRDefault="00D80DFF" w:rsidP="007247F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DFF" w:rsidRDefault="00D80DFF" w:rsidP="007247F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DFF" w:rsidRDefault="00D80DFF" w:rsidP="007247F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DFF" w:rsidRDefault="00D80DFF" w:rsidP="007247F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DFF" w:rsidRDefault="00D80DFF" w:rsidP="007247F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0DFF" w:rsidRPr="00D80DFF" w:rsidRDefault="00D80DFF" w:rsidP="007247F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7FF" w:rsidRPr="00D80DFF" w:rsidRDefault="007247FF" w:rsidP="007247F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0DF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80D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80DFF">
        <w:rPr>
          <w:rFonts w:ascii="Times New Roman" w:hAnsi="Times New Roman" w:cs="Times New Roman"/>
          <w:b/>
          <w:sz w:val="24"/>
          <w:szCs w:val="24"/>
          <w:u w:val="single"/>
        </w:rPr>
        <w:t>Образец оформления текста статьи</w:t>
      </w:r>
    </w:p>
    <w:tbl>
      <w:tblPr>
        <w:tblStyle w:val="ad"/>
        <w:tblW w:w="0" w:type="auto"/>
        <w:tblLook w:val="04A0"/>
      </w:tblPr>
      <w:tblGrid>
        <w:gridCol w:w="9570"/>
      </w:tblGrid>
      <w:tr w:rsidR="00D80DFF" w:rsidRPr="00D80DFF" w:rsidTr="00D80DFF">
        <w:tc>
          <w:tcPr>
            <w:tcW w:w="9570" w:type="dxa"/>
          </w:tcPr>
          <w:p w:rsidR="00D80DFF" w:rsidRPr="0041383B" w:rsidRDefault="00D80DFF" w:rsidP="00D80DF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13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УДК 372.8:811</w:t>
            </w:r>
          </w:p>
          <w:p w:rsidR="00D80DFF" w:rsidRPr="0041383B" w:rsidRDefault="00D80DFF" w:rsidP="00D80DFF">
            <w:pPr>
              <w:ind w:firstLine="567"/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80DFF" w:rsidRPr="0041383B" w:rsidRDefault="00D80DFF" w:rsidP="00D80DFF">
            <w:pPr>
              <w:shd w:val="clear" w:color="auto" w:fill="FFFFFF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41383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ТРЕЗВЕННОЕ ПРОСВЕЩЕНИЕ НА ИНОСТРАННОМ ЯЗЫКЕ </w:t>
            </w:r>
          </w:p>
          <w:p w:rsidR="00D80DFF" w:rsidRPr="0041383B" w:rsidRDefault="00D80DFF" w:rsidP="00D80DFF">
            <w:pPr>
              <w:shd w:val="clear" w:color="auto" w:fill="FFFFFF"/>
              <w:ind w:firstLine="567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41383B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В ОБЩЕОБРАЗОВАТЕЛЬНОЙ ШКОЛЕ</w:t>
            </w:r>
          </w:p>
          <w:p w:rsidR="00D80DFF" w:rsidRPr="0041383B" w:rsidRDefault="00D80DFF" w:rsidP="00D80DFF">
            <w:pPr>
              <w:shd w:val="clear" w:color="auto" w:fill="FFFFFF"/>
              <w:ind w:firstLine="567"/>
              <w:jc w:val="right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41383B"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Колыхалова</w:t>
            </w:r>
            <w:proofErr w:type="spellEnd"/>
            <w:r w:rsidRPr="0041383B"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 xml:space="preserve"> Ирина Александровна</w:t>
            </w:r>
          </w:p>
          <w:p w:rsidR="00D80DFF" w:rsidRPr="0041383B" w:rsidRDefault="00D80DFF" w:rsidP="00D80DFF">
            <w:pPr>
              <w:pStyle w:val="ac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383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</w:t>
            </w:r>
            <w:proofErr w:type="spellStart"/>
            <w:r w:rsidRPr="0041383B">
              <w:rPr>
                <w:rFonts w:ascii="Times New Roman" w:hAnsi="Times New Roman" w:cs="Times New Roman"/>
                <w:i/>
                <w:sz w:val="28"/>
                <w:szCs w:val="28"/>
              </w:rPr>
              <w:t>тудентка</w:t>
            </w:r>
            <w:proofErr w:type="spellEnd"/>
            <w:r w:rsidRPr="004138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4-го курса, группы ИН-41 отделения иностранных языков,</w:t>
            </w:r>
          </w:p>
          <w:p w:rsidR="00D80DFF" w:rsidRPr="0041383B" w:rsidRDefault="00D80DFF" w:rsidP="00D80DFF">
            <w:pPr>
              <w:pStyle w:val="ac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383B">
              <w:rPr>
                <w:rFonts w:ascii="Times New Roman" w:hAnsi="Times New Roman" w:cs="Times New Roman"/>
                <w:i/>
                <w:sz w:val="28"/>
                <w:szCs w:val="28"/>
              </w:rPr>
              <w:t>института филологии Елецкого государственного университета</w:t>
            </w:r>
          </w:p>
          <w:p w:rsidR="00D80DFF" w:rsidRPr="0041383B" w:rsidRDefault="00D80DFF" w:rsidP="00D80DFF">
            <w:pPr>
              <w:pStyle w:val="ac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38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им. И.А. Бунина, </w:t>
            </w:r>
            <w:proofErr w:type="gramStart"/>
            <w:r w:rsidRPr="0041383B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41383B">
              <w:rPr>
                <w:rFonts w:ascii="Times New Roman" w:hAnsi="Times New Roman" w:cs="Times New Roman"/>
                <w:i/>
                <w:sz w:val="28"/>
                <w:szCs w:val="28"/>
              </w:rPr>
              <w:t>. Елец</w:t>
            </w:r>
          </w:p>
          <w:p w:rsidR="00D80DFF" w:rsidRPr="0041383B" w:rsidRDefault="00D80DFF" w:rsidP="00D80DFF">
            <w:pPr>
              <w:pStyle w:val="ac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  <w:r w:rsidRPr="0041383B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E-</w:t>
            </w:r>
            <w:proofErr w:type="spellStart"/>
            <w:r w:rsidRPr="0041383B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mail</w:t>
            </w:r>
            <w:proofErr w:type="spellEnd"/>
            <w:r w:rsidRPr="0041383B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: </w:t>
            </w:r>
            <w:hyperlink r:id="rId11" w:history="1">
              <w:r w:rsidRPr="0041383B">
                <w:rPr>
                  <w:rStyle w:val="a4"/>
                  <w:rFonts w:ascii="Times New Roman" w:hAnsi="Times New Roman" w:cs="Times New Roman"/>
                  <w:i/>
                  <w:sz w:val="28"/>
                  <w:szCs w:val="28"/>
                  <w:lang w:val="de-DE"/>
                </w:rPr>
                <w:t>malina.irishka@mail.ru</w:t>
              </w:r>
            </w:hyperlink>
          </w:p>
          <w:p w:rsidR="00D80DFF" w:rsidRPr="0041383B" w:rsidRDefault="00D80DFF" w:rsidP="00D80DFF">
            <w:pPr>
              <w:pStyle w:val="ac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</w:pPr>
          </w:p>
          <w:p w:rsidR="00D80DFF" w:rsidRPr="0041383B" w:rsidRDefault="00D80DFF" w:rsidP="00D80DFF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38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SOBRIETY EDUCATION IN FOREIGN LANGUAGES</w:t>
            </w:r>
          </w:p>
          <w:p w:rsidR="00D80DFF" w:rsidRPr="0041383B" w:rsidRDefault="00D80DFF" w:rsidP="00D80DFF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38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AT A COMPREHENSIVE SCHOOL</w:t>
            </w:r>
          </w:p>
          <w:p w:rsidR="00D80DFF" w:rsidRPr="0041383B" w:rsidRDefault="00D80DFF" w:rsidP="00D80DFF">
            <w:pPr>
              <w:pStyle w:val="ac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4138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Irina </w:t>
            </w:r>
            <w:proofErr w:type="spellStart"/>
            <w:r w:rsidRPr="0041383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Kolykhalova</w:t>
            </w:r>
            <w:proofErr w:type="spellEnd"/>
          </w:p>
          <w:p w:rsidR="00D80DFF" w:rsidRPr="0041383B" w:rsidRDefault="00D80DFF" w:rsidP="00D80DFF">
            <w:pPr>
              <w:pStyle w:val="ac"/>
              <w:jc w:val="right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1383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student of the 4-th year, group IN-41, Department of Foreign Languages, </w:t>
            </w:r>
          </w:p>
          <w:p w:rsidR="00D80DFF" w:rsidRPr="0041383B" w:rsidRDefault="00D80DFF" w:rsidP="00D80DFF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383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Institute of Philology of Bunin Yelets State University, Yelets</w:t>
            </w:r>
          </w:p>
          <w:p w:rsidR="00D80DFF" w:rsidRPr="0041383B" w:rsidRDefault="00D80DFF" w:rsidP="00D80DFF">
            <w:pPr>
              <w:pStyle w:val="ac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80DFF" w:rsidRPr="0041383B" w:rsidRDefault="00D80DFF" w:rsidP="00D80DFF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</w:p>
          <w:p w:rsidR="00D80DFF" w:rsidRPr="0041383B" w:rsidRDefault="00D80DFF" w:rsidP="00D80DFF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Аннотация. </w:t>
            </w:r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Цель. Метод. Результат. Выводы.</w:t>
            </w:r>
          </w:p>
          <w:p w:rsidR="00D80DFF" w:rsidRPr="0041383B" w:rsidRDefault="00D80DFF" w:rsidP="00D80DFF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38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Abstract. </w:t>
            </w:r>
            <w:r w:rsidRPr="00413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Background. Methods. Result. Conclusion</w:t>
            </w:r>
          </w:p>
          <w:p w:rsidR="00D80DFF" w:rsidRPr="0041383B" w:rsidRDefault="00D80DFF" w:rsidP="00D80DFF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Пробел</w:t>
            </w:r>
            <w:r w:rsidRPr="00413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80DFF" w:rsidRPr="0041383B" w:rsidRDefault="00D80DFF" w:rsidP="00D80DF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Ключевые слова: </w:t>
            </w:r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ранняя алкоголизация; профилактика; трезвость; трезвенник; урок-экскурсия; эксперимент; диагностика.</w:t>
            </w:r>
          </w:p>
          <w:p w:rsidR="00D80DFF" w:rsidRPr="0041383B" w:rsidRDefault="00D80DFF" w:rsidP="00D80DF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383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Keywords: </w:t>
            </w:r>
            <w:r w:rsidRPr="004138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early drinking; prevention; sobriety; non-drinker; experiment; discussion; evaluation.</w:t>
            </w:r>
          </w:p>
          <w:p w:rsidR="00D80DFF" w:rsidRPr="0041383B" w:rsidRDefault="00D80DFF" w:rsidP="00D80DF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80DFF" w:rsidRPr="0041383B" w:rsidRDefault="00D80DFF" w:rsidP="00D80DF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кст</w:t>
            </w:r>
            <w:r w:rsidRPr="00D80D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Pr="00D80D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атьи. Те</w:t>
            </w:r>
            <w:proofErr w:type="gramStart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атьи. Те</w:t>
            </w:r>
            <w:proofErr w:type="gramStart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атьи. Те</w:t>
            </w:r>
            <w:proofErr w:type="gramStart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атьи. Те</w:t>
            </w:r>
            <w:proofErr w:type="gramStart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атьи. «Цитата» [1, с. 35]. Те</w:t>
            </w:r>
            <w:proofErr w:type="gramStart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атьи. Те</w:t>
            </w:r>
            <w:proofErr w:type="gramStart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атьи. Те</w:t>
            </w:r>
            <w:proofErr w:type="gramStart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атьи. Те</w:t>
            </w:r>
            <w:proofErr w:type="gramStart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атьи.</w:t>
            </w:r>
          </w:p>
          <w:p w:rsidR="00D80DFF" w:rsidRPr="0041383B" w:rsidRDefault="00D80DFF" w:rsidP="00D80DF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DFF" w:rsidRPr="0041383B" w:rsidRDefault="00D80DFF" w:rsidP="00D80DF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83B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  <w:p w:rsidR="00D80DFF" w:rsidRPr="0041383B" w:rsidRDefault="00D80DFF" w:rsidP="00D80DF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Баккиоки</w:t>
            </w:r>
            <w:proofErr w:type="spellEnd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 xml:space="preserve"> С. Вино в Библии: Пер. с англ..-2-е </w:t>
            </w:r>
            <w:proofErr w:type="spellStart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изд</w:t>
            </w:r>
            <w:proofErr w:type="gramStart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Заокский</w:t>
            </w:r>
            <w:proofErr w:type="spellEnd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 xml:space="preserve">: «Источник жизни», 2004. – 384 </w:t>
            </w:r>
            <w:proofErr w:type="gramStart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DFF" w:rsidRPr="0041383B" w:rsidRDefault="00D80DFF" w:rsidP="00D80DF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83B">
              <w:rPr>
                <w:rFonts w:ascii="Times New Roman" w:hAnsi="Times New Roman" w:cs="Times New Roman"/>
                <w:sz w:val="28"/>
                <w:szCs w:val="28"/>
              </w:rPr>
              <w:t xml:space="preserve">Гринченко Н.А. , </w:t>
            </w:r>
            <w:proofErr w:type="spellStart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Ляпин</w:t>
            </w:r>
            <w:proofErr w:type="spellEnd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 xml:space="preserve"> Д.А. Трезвый Елец. Елец: ЕГУ им. И.А. Бунина, 2013.-170. </w:t>
            </w:r>
          </w:p>
          <w:p w:rsidR="00D80DFF" w:rsidRPr="0041383B" w:rsidRDefault="00D80DFF" w:rsidP="00D80DF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Мединский</w:t>
            </w:r>
            <w:proofErr w:type="spellEnd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 xml:space="preserve">  В.Р. О русском пьянстве, лени и жестокости. - М.: ОЛМА </w:t>
            </w:r>
            <w:proofErr w:type="spellStart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proofErr w:type="spellEnd"/>
            <w:r w:rsidRPr="0041383B">
              <w:rPr>
                <w:rFonts w:ascii="Times New Roman" w:hAnsi="Times New Roman" w:cs="Times New Roman"/>
                <w:sz w:val="28"/>
                <w:szCs w:val="28"/>
              </w:rPr>
              <w:t xml:space="preserve"> Групп, 2008.-528 с.- (Мифы о России).</w:t>
            </w:r>
          </w:p>
          <w:p w:rsidR="00D80DFF" w:rsidRPr="00C40A76" w:rsidRDefault="00D80DFF" w:rsidP="00D80DFF">
            <w:pPr>
              <w:spacing w:after="18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64A4" w:rsidRPr="00CD0EDE" w:rsidRDefault="009764A4" w:rsidP="009764A4">
      <w:pPr>
        <w:pStyle w:val="a8"/>
        <w:jc w:val="center"/>
      </w:pPr>
      <w:r w:rsidRPr="0041383B">
        <w:rPr>
          <w:lang w:val="en-US"/>
        </w:rPr>
        <w:t> </w:t>
      </w:r>
      <w:r w:rsidRPr="00CD0EDE">
        <w:rPr>
          <w:rStyle w:val="a9"/>
        </w:rPr>
        <w:t>Уважаемые коллеги, просим Вас сообщить о проведении конференции и переслать информационное письмо Вашим коллегам, заинтересованным лицам и организациям!</w:t>
      </w:r>
    </w:p>
    <w:p w:rsidR="003F16DC" w:rsidRPr="00CD0EDE" w:rsidRDefault="009764A4" w:rsidP="00CD0EDE">
      <w:pPr>
        <w:pStyle w:val="a8"/>
        <w:jc w:val="center"/>
      </w:pPr>
      <w:r w:rsidRPr="00CD0EDE">
        <w:rPr>
          <w:rStyle w:val="a9"/>
        </w:rPr>
        <w:t>С уважением, Оргкомитет конференции.</w:t>
      </w:r>
    </w:p>
    <w:sectPr w:rsidR="003F16DC" w:rsidRPr="00CD0EDE" w:rsidSect="004413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7FB"/>
    <w:multiLevelType w:val="hybridMultilevel"/>
    <w:tmpl w:val="0E040E76"/>
    <w:lvl w:ilvl="0" w:tplc="A8F65F5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E102F"/>
    <w:multiLevelType w:val="hybridMultilevel"/>
    <w:tmpl w:val="E4C4D632"/>
    <w:lvl w:ilvl="0" w:tplc="BD2027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66FBB"/>
    <w:multiLevelType w:val="hybridMultilevel"/>
    <w:tmpl w:val="91E47B20"/>
    <w:lvl w:ilvl="0" w:tplc="EE7EFD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2EF2696"/>
    <w:multiLevelType w:val="hybridMultilevel"/>
    <w:tmpl w:val="0F3844BE"/>
    <w:lvl w:ilvl="0" w:tplc="7E6C8CE4">
      <w:start w:val="1"/>
      <w:numFmt w:val="upperRoman"/>
      <w:suff w:val="space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E5F62"/>
    <w:multiLevelType w:val="hybridMultilevel"/>
    <w:tmpl w:val="0FE4EB1C"/>
    <w:lvl w:ilvl="0" w:tplc="AA8676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E2237"/>
    <w:multiLevelType w:val="hybridMultilevel"/>
    <w:tmpl w:val="A2D8C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64A4"/>
    <w:rsid w:val="003234DC"/>
    <w:rsid w:val="003F16DC"/>
    <w:rsid w:val="0041383B"/>
    <w:rsid w:val="00441379"/>
    <w:rsid w:val="005D3EFF"/>
    <w:rsid w:val="006F5486"/>
    <w:rsid w:val="007247FF"/>
    <w:rsid w:val="009764A4"/>
    <w:rsid w:val="00C40A76"/>
    <w:rsid w:val="00C47D69"/>
    <w:rsid w:val="00C93718"/>
    <w:rsid w:val="00CD0EDE"/>
    <w:rsid w:val="00D13E4A"/>
    <w:rsid w:val="00D80DFF"/>
    <w:rsid w:val="00DD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</w:style>
  <w:style w:type="paragraph" w:styleId="3">
    <w:name w:val="heading 3"/>
    <w:basedOn w:val="a"/>
    <w:link w:val="30"/>
    <w:uiPriority w:val="9"/>
    <w:qFormat/>
    <w:rsid w:val="00976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4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4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9764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64A4"/>
    <w:rPr>
      <w:color w:val="0000FF" w:themeColor="hyperlink"/>
      <w:u w:val="single"/>
    </w:rPr>
  </w:style>
  <w:style w:type="paragraph" w:styleId="a5">
    <w:name w:val="Body Text"/>
    <w:basedOn w:val="a"/>
    <w:link w:val="a6"/>
    <w:rsid w:val="009764A4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4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9764A4"/>
    <w:rPr>
      <w:rFonts w:ascii="Arial" w:eastAsia="Times New Roman" w:hAnsi="Arial" w:cs="Times New Roman"/>
      <w:spacing w:val="-5"/>
      <w:sz w:val="24"/>
      <w:szCs w:val="20"/>
      <w:lang w:val="en-US" w:eastAsia="ru-RU"/>
    </w:rPr>
  </w:style>
  <w:style w:type="paragraph" w:customStyle="1" w:styleId="a7">
    <w:name w:val="Название предприятия"/>
    <w:basedOn w:val="a"/>
    <w:rsid w:val="009764A4"/>
    <w:pPr>
      <w:framePr w:w="3845" w:h="1584" w:hSpace="187" w:vSpace="187" w:wrap="notBeside" w:vAnchor="page" w:hAnchor="margin" w:y="894" w:anchorLock="1"/>
      <w:spacing w:after="0" w:line="280" w:lineRule="atLeast"/>
    </w:pPr>
    <w:rPr>
      <w:rFonts w:ascii="Arial Black" w:eastAsia="Times New Roman" w:hAnsi="Arial Black" w:cs="Times New Roman"/>
      <w:spacing w:val="-25"/>
      <w:sz w:val="32"/>
      <w:szCs w:val="20"/>
      <w:lang w:eastAsia="ru-RU"/>
    </w:rPr>
  </w:style>
  <w:style w:type="character" w:customStyle="1" w:styleId="header-user-name">
    <w:name w:val="header-user-name"/>
    <w:basedOn w:val="a0"/>
    <w:rsid w:val="009764A4"/>
  </w:style>
  <w:style w:type="paragraph" w:styleId="a8">
    <w:name w:val="Normal (Web)"/>
    <w:basedOn w:val="a"/>
    <w:unhideWhenUsed/>
    <w:rsid w:val="0097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9764A4"/>
    <w:rPr>
      <w:b/>
      <w:bCs/>
    </w:rPr>
  </w:style>
  <w:style w:type="character" w:styleId="aa">
    <w:name w:val="Emphasis"/>
    <w:basedOn w:val="a0"/>
    <w:uiPriority w:val="20"/>
    <w:qFormat/>
    <w:rsid w:val="009764A4"/>
    <w:rPr>
      <w:i/>
      <w:iCs/>
    </w:rPr>
  </w:style>
  <w:style w:type="paragraph" w:customStyle="1" w:styleId="1">
    <w:name w:val="Текст1"/>
    <w:basedOn w:val="a"/>
    <w:rsid w:val="009764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Text21">
    <w:name w:val="Body Text 21"/>
    <w:basedOn w:val="a"/>
    <w:rsid w:val="009764A4"/>
    <w:pPr>
      <w:spacing w:after="0" w:line="300" w:lineRule="auto"/>
      <w:ind w:firstLine="720"/>
      <w:jc w:val="both"/>
    </w:pPr>
    <w:rPr>
      <w:rFonts w:ascii="Arial Narrow" w:eastAsia="Times New Roman" w:hAnsi="Arial Narrow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7247FF"/>
  </w:style>
  <w:style w:type="character" w:styleId="ab">
    <w:name w:val="FollowedHyperlink"/>
    <w:basedOn w:val="a0"/>
    <w:uiPriority w:val="99"/>
    <w:semiHidden/>
    <w:unhideWhenUsed/>
    <w:rsid w:val="00C93718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41383B"/>
    <w:pPr>
      <w:spacing w:after="0" w:line="240" w:lineRule="auto"/>
    </w:pPr>
  </w:style>
  <w:style w:type="table" w:styleId="ad">
    <w:name w:val="Table Grid"/>
    <w:basedOn w:val="a1"/>
    <w:uiPriority w:val="59"/>
    <w:rsid w:val="00D80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ac.info/index.php/2012-06-15-13-07-22/2013-02-27-08-58-06/2013-04-02-16-38-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bac.info/index.php/2012-06-15-13-07-22/2013-02-27-10-47-00/2012-10-01-11-16-2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az.org/methcenter" TargetMode="External"/><Relationship Id="rId11" Type="http://schemas.openxmlformats.org/officeDocument/2006/relationships/hyperlink" Target="mailto:malina.irishka@mail.ru" TargetMode="External"/><Relationship Id="rId5" Type="http://schemas.openxmlformats.org/officeDocument/2006/relationships/hyperlink" Target="http://euraz.org/methcenter" TargetMode="External"/><Relationship Id="rId10" Type="http://schemas.openxmlformats.org/officeDocument/2006/relationships/hyperlink" Target="http://sibac.info/index.php/2012-06-15-13-07-22/-705-2008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bac.info/GOSTR_7_0_5_200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8</cp:revision>
  <dcterms:created xsi:type="dcterms:W3CDTF">2017-04-17T20:07:00Z</dcterms:created>
  <dcterms:modified xsi:type="dcterms:W3CDTF">2017-04-19T09:23:00Z</dcterms:modified>
</cp:coreProperties>
</file>