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3EB" w:rsidRPr="00C673EB" w:rsidRDefault="00C673EB" w:rsidP="00C673EB">
      <w:pPr>
        <w:spacing w:after="0" w:line="240" w:lineRule="auto"/>
        <w:jc w:val="center"/>
        <w:rPr>
          <w:b/>
          <w:color w:val="000000"/>
          <w:spacing w:val="-1"/>
          <w:sz w:val="20"/>
          <w:szCs w:val="20"/>
          <w:shd w:val="clear" w:color="auto" w:fill="FFFFFF"/>
        </w:rPr>
      </w:pPr>
      <w:r w:rsidRPr="00C673EB">
        <w:rPr>
          <w:rFonts w:ascii="Roboto" w:hAnsi="Roboto"/>
          <w:b/>
          <w:color w:val="000000"/>
          <w:spacing w:val="-1"/>
          <w:sz w:val="20"/>
          <w:szCs w:val="20"/>
          <w:shd w:val="clear" w:color="auto" w:fill="FFFFFF"/>
        </w:rPr>
        <w:t>СРОЧНО РАССЫЛАЕМ ПИСЬМА</w:t>
      </w:r>
    </w:p>
    <w:p w:rsidR="00C673EB" w:rsidRP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  <w:shd w:val="clear" w:color="auto" w:fill="FFFFFF"/>
        </w:rPr>
      </w:pPr>
    </w:p>
    <w:p w:rsid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</w:rPr>
      </w:pPr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 xml:space="preserve"> Уже в мае 2025 года состоится заседание двух комитетов Госдумы по вопросу возвращения пива на стадионы. Необходимо блокировать законопроект № 759159-7.</w:t>
      </w:r>
    </w:p>
    <w:p w:rsid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</w:rPr>
      </w:pPr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>Требуется направить обращения депутатам Государственной Думы. В первую очередь конкретным депутатам согласно спискам, приведённым ниже, а во вторую очередь - всем остальным депутатам.</w:t>
      </w:r>
    </w:p>
    <w:p w:rsid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</w:rPr>
      </w:pPr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>ИСТОРИЯ ВОПРОСА:</w:t>
      </w:r>
    </w:p>
    <w:p w:rsid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</w:rPr>
      </w:pPr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>В связи с заявлением министра спорта Российской Федерации Дегтярёва М.В. о том, что пиво можно и нужно возвращать на стадионы, советник губернатора Вологодской области, председатель Общероссийской общественной организации «Союз борьбы за народную трезвость» Жданов В.Г. направил ему своё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 </w:t>
      </w:r>
      <w:hyperlink r:id="rId5" w:tgtFrame="_blank" w:history="1">
        <w:r>
          <w:rPr>
            <w:rStyle w:val="a3"/>
            <w:rFonts w:ascii="Roboto" w:hAnsi="Roboto"/>
            <w:spacing w:val="-1"/>
            <w:sz w:val="20"/>
            <w:szCs w:val="20"/>
            <w:u w:val="none"/>
            <w:shd w:val="clear" w:color="auto" w:fill="FFFFFF"/>
          </w:rPr>
          <w:t>обращение</w:t>
        </w:r>
      </w:hyperlink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>.</w:t>
      </w:r>
    </w:p>
    <w:p w:rsid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</w:rPr>
      </w:pPr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>Был получен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 </w:t>
      </w:r>
      <w:hyperlink r:id="rId6" w:tgtFrame="_blank" w:history="1">
        <w:r>
          <w:rPr>
            <w:rStyle w:val="a3"/>
            <w:rFonts w:ascii="Roboto" w:hAnsi="Roboto"/>
            <w:spacing w:val="-1"/>
            <w:sz w:val="20"/>
            <w:szCs w:val="20"/>
            <w:u w:val="none"/>
            <w:shd w:val="clear" w:color="auto" w:fill="FFFFFF"/>
          </w:rPr>
          <w:t>ответ</w:t>
        </w:r>
      </w:hyperlink>
      <w:r>
        <w:rPr>
          <w:color w:val="000000"/>
          <w:spacing w:val="-1"/>
          <w:sz w:val="20"/>
          <w:szCs w:val="20"/>
          <w:shd w:val="clear" w:color="auto" w:fill="FFFFFF"/>
        </w:rPr>
        <w:t xml:space="preserve"> </w:t>
      </w:r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 xml:space="preserve">из </w:t>
      </w:r>
      <w:proofErr w:type="spellStart"/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>Минспорта</w:t>
      </w:r>
      <w:proofErr w:type="spellEnd"/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 xml:space="preserve"> России о том, что Государственной Думой законопроект № 759159-7 принят в первом чтении и в настоящее время прорабатывается заинтересованными федеральными органами исполнительной власти Российской Федерации.</w:t>
      </w:r>
    </w:p>
    <w:p w:rsid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</w:rPr>
      </w:pPr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>Давайте активно включимся в работу и поможем уважаемым депутатам принять правильное решение!</w:t>
      </w:r>
    </w:p>
    <w:p w:rsid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</w:rPr>
      </w:pPr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>КУДА НАПРАВЛЯТЬ: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 </w:t>
      </w:r>
      <w:hyperlink r:id="rId7" w:tgtFrame="_blank" w:history="1">
        <w:r>
          <w:rPr>
            <w:rStyle w:val="a3"/>
            <w:rFonts w:ascii="Roboto" w:hAnsi="Roboto"/>
            <w:spacing w:val="-1"/>
            <w:sz w:val="20"/>
            <w:szCs w:val="20"/>
            <w:u w:val="none"/>
            <w:shd w:val="clear" w:color="auto" w:fill="FFFFFF"/>
          </w:rPr>
          <w:t>https://priemnaya.duma.gov.ru</w:t>
        </w:r>
      </w:hyperlink>
    </w:p>
    <w:p w:rsid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</w:rPr>
      </w:pPr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>КОМУ НАПРАВЛЯТЬ:</w:t>
      </w:r>
    </w:p>
    <w:p w:rsid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</w:rPr>
      </w:pPr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>Список депутатов из комитета Государственной Думы по физической культуре и спорту:</w:t>
      </w:r>
    </w:p>
    <w:p w:rsidR="00C673EB" w:rsidRP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</w:rPr>
      </w:pPr>
      <w:proofErr w:type="spellStart"/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>Матыцин</w:t>
      </w:r>
      <w:proofErr w:type="spellEnd"/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 xml:space="preserve"> Олег Васильевич</w:t>
      </w:r>
      <w:r>
        <w:rPr>
          <w:color w:val="000000"/>
          <w:spacing w:val="-1"/>
          <w:sz w:val="20"/>
          <w:szCs w:val="20"/>
          <w:shd w:val="clear" w:color="auto" w:fill="FFFFFF"/>
        </w:rPr>
        <w:t>,</w:t>
      </w:r>
    </w:p>
    <w:p w:rsid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proofErr w:type="spellStart"/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>Иванюженков</w:t>
      </w:r>
      <w:proofErr w:type="spellEnd"/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 xml:space="preserve"> Борис Викторович</w:t>
      </w:r>
      <w:r>
        <w:rPr>
          <w:color w:val="000000"/>
          <w:spacing w:val="-1"/>
          <w:sz w:val="20"/>
          <w:szCs w:val="20"/>
          <w:shd w:val="clear" w:color="auto" w:fill="FFFFFF"/>
        </w:rPr>
        <w:t>,</w:t>
      </w:r>
    </w:p>
    <w:p w:rsid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>Пирог Дмитрий Юрьевич</w:t>
      </w:r>
      <w:r>
        <w:rPr>
          <w:color w:val="000000"/>
          <w:spacing w:val="-1"/>
          <w:sz w:val="20"/>
          <w:szCs w:val="20"/>
          <w:shd w:val="clear" w:color="auto" w:fill="FFFFFF"/>
        </w:rPr>
        <w:t>,</w:t>
      </w:r>
    </w:p>
    <w:p w:rsidR="00C673EB" w:rsidRP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</w:rPr>
      </w:pPr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>Свищев Дмитрий Александрович</w:t>
      </w:r>
      <w:r>
        <w:rPr>
          <w:color w:val="000000"/>
          <w:spacing w:val="-1"/>
          <w:sz w:val="20"/>
          <w:szCs w:val="20"/>
          <w:shd w:val="clear" w:color="auto" w:fill="FFFFFF"/>
        </w:rPr>
        <w:t>,</w:t>
      </w:r>
    </w:p>
    <w:p w:rsid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</w:rPr>
      </w:pPr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>Бурлаков Сергей Владимирович</w:t>
      </w:r>
    </w:p>
    <w:p w:rsid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</w:rPr>
      </w:pPr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 xml:space="preserve">Хамитов Амир </w:t>
      </w:r>
      <w:proofErr w:type="spellStart"/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>Махсудович</w:t>
      </w:r>
      <w:proofErr w:type="spellEnd"/>
    </w:p>
    <w:p w:rsid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</w:rPr>
      </w:pPr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>Шипулин Антон Владимирович</w:t>
      </w:r>
    </w:p>
    <w:p w:rsid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</w:rPr>
      </w:pPr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 xml:space="preserve">Баталова Рима </w:t>
      </w:r>
      <w:proofErr w:type="spellStart"/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>Акбердиновна</w:t>
      </w:r>
      <w:proofErr w:type="spellEnd"/>
    </w:p>
    <w:p w:rsid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</w:rPr>
      </w:pPr>
      <w:proofErr w:type="spellStart"/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>Калимуллин</w:t>
      </w:r>
      <w:proofErr w:type="spellEnd"/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 xml:space="preserve"> Рустам </w:t>
      </w:r>
      <w:proofErr w:type="spellStart"/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>Галиуллович</w:t>
      </w:r>
      <w:proofErr w:type="spellEnd"/>
    </w:p>
    <w:p w:rsid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</w:rPr>
      </w:pPr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>Неверов Сергей Иванович</w:t>
      </w:r>
    </w:p>
    <w:p w:rsid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</w:rPr>
      </w:pPr>
      <w:proofErr w:type="spellStart"/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>Пайкин</w:t>
      </w:r>
      <w:proofErr w:type="spellEnd"/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 xml:space="preserve"> Борис Романович</w:t>
      </w:r>
    </w:p>
    <w:p w:rsid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</w:rPr>
      </w:pPr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>Ревенко Евгений Васильевич</w:t>
      </w:r>
    </w:p>
    <w:p w:rsid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</w:rPr>
      </w:pPr>
      <w:proofErr w:type="spellStart"/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>Терюшков</w:t>
      </w:r>
      <w:proofErr w:type="spellEnd"/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 xml:space="preserve"> Роман Игоревич</w:t>
      </w:r>
    </w:p>
    <w:p w:rsidR="00C673EB" w:rsidRP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>Третьяк Владислав Александрович</w:t>
      </w:r>
      <w:r>
        <w:rPr>
          <w:color w:val="000000"/>
          <w:spacing w:val="-1"/>
          <w:sz w:val="20"/>
          <w:szCs w:val="20"/>
          <w:shd w:val="clear" w:color="auto" w:fill="FFFFFF"/>
        </w:rPr>
        <w:t>.</w:t>
      </w:r>
    </w:p>
    <w:p w:rsidR="00C673EB" w:rsidRP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</w:rPr>
      </w:pPr>
    </w:p>
    <w:p w:rsid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</w:rPr>
      </w:pPr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>Список депутатов из комитета Государственной Думы по экономической политике:</w:t>
      </w:r>
    </w:p>
    <w:p w:rsid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</w:rPr>
      </w:pPr>
      <w:proofErr w:type="spellStart"/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>Топилин</w:t>
      </w:r>
      <w:proofErr w:type="spellEnd"/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 xml:space="preserve"> Максим Анатольевич</w:t>
      </w:r>
    </w:p>
    <w:p w:rsid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</w:rPr>
      </w:pPr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>Арефьев Николай Васильевич</w:t>
      </w:r>
    </w:p>
    <w:p w:rsid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</w:rPr>
      </w:pPr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>Кравченко Денис Борисович</w:t>
      </w:r>
    </w:p>
    <w:p w:rsid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</w:rPr>
      </w:pPr>
      <w:proofErr w:type="spellStart"/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>Школкина</w:t>
      </w:r>
      <w:proofErr w:type="spellEnd"/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 xml:space="preserve"> Надежда Васильевна</w:t>
      </w:r>
    </w:p>
    <w:p w:rsid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</w:rPr>
      </w:pPr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>Алтухов Сергей Викторович</w:t>
      </w:r>
    </w:p>
    <w:p w:rsid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</w:rPr>
      </w:pPr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>Делягин Михаил Геннадьевич</w:t>
      </w:r>
    </w:p>
    <w:p w:rsid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</w:rPr>
      </w:pPr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>Кирьянов Артем Юрьевич</w:t>
      </w:r>
    </w:p>
    <w:p w:rsid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>Наумов Станислав Александрович</w:t>
      </w:r>
    </w:p>
    <w:p w:rsid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</w:rPr>
      </w:pPr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>Казаков Виктор Алексеевич</w:t>
      </w:r>
    </w:p>
    <w:p w:rsid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</w:rPr>
      </w:pPr>
      <w:proofErr w:type="spellStart"/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>Кидяев</w:t>
      </w:r>
      <w:proofErr w:type="spellEnd"/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 xml:space="preserve"> Виктор Борисович</w:t>
      </w:r>
    </w:p>
    <w:p w:rsid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</w:rPr>
      </w:pPr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>Кузнецов Эдуард Анатольевич</w:t>
      </w:r>
    </w:p>
    <w:p w:rsid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</w:rPr>
      </w:pPr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>Максимов Александр Александрович</w:t>
      </w:r>
    </w:p>
    <w:p w:rsid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</w:rPr>
      </w:pPr>
    </w:p>
    <w:p w:rsid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 w:rsidRPr="0012402D">
        <w:rPr>
          <w:rFonts w:ascii="Roboto" w:hAnsi="Roboto"/>
          <w:b/>
          <w:color w:val="000000"/>
          <w:spacing w:val="-1"/>
          <w:sz w:val="20"/>
          <w:szCs w:val="20"/>
          <w:shd w:val="clear" w:color="auto" w:fill="FFFFFF"/>
        </w:rPr>
        <w:t>ЧТО НАПРАВЛЯТЬ</w:t>
      </w:r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 xml:space="preserve"> (текст, приведённый ниже - копировать, вставить и обязательно УТОЧНИТЕ СВОИ ФИО в самом конце):</w:t>
      </w:r>
    </w:p>
    <w:p w:rsidR="00C673EB" w:rsidRP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</w:rPr>
      </w:pPr>
    </w:p>
    <w:p w:rsidR="00C673EB" w:rsidRPr="00C673EB" w:rsidRDefault="00C673EB" w:rsidP="00C673EB">
      <w:pPr>
        <w:spacing w:after="0" w:line="240" w:lineRule="auto"/>
        <w:jc w:val="center"/>
        <w:rPr>
          <w:rFonts w:ascii="Arial" w:hAnsi="Arial" w:cs="Arial"/>
          <w:b/>
          <w:color w:val="000000"/>
          <w:spacing w:val="-1"/>
          <w:sz w:val="20"/>
          <w:szCs w:val="20"/>
        </w:rPr>
      </w:pPr>
      <w:r w:rsidRPr="00C673EB">
        <w:rPr>
          <w:rFonts w:ascii="Arial" w:hAnsi="Arial" w:cs="Arial"/>
          <w:b/>
          <w:color w:val="000000"/>
          <w:spacing w:val="-1"/>
          <w:sz w:val="20"/>
          <w:szCs w:val="20"/>
          <w:shd w:val="clear" w:color="auto" w:fill="FFFFFF"/>
        </w:rPr>
        <w:t>Здравствуйте!</w:t>
      </w:r>
    </w:p>
    <w:p w:rsid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</w:rPr>
      </w:pPr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>Обращаюсь к Вам в связи с рассмотрением законопроекта № 759159-7 «О внесении изменений в статью 16 Федерального закона «О государственном регулировании производства и оборота этилового спирта...» и статью 20 Федерального закона «О физической культуре и спорте в Российской Федерации», предусматривающего возобновление розничной продажи пива и пивных напитков на футбольных матчах.</w:t>
      </w:r>
    </w:p>
    <w:p w:rsid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</w:rPr>
      </w:pPr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 xml:space="preserve">На основании анализа позиций </w:t>
      </w:r>
      <w:proofErr w:type="spellStart"/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>Минспорта</w:t>
      </w:r>
      <w:proofErr w:type="spellEnd"/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 xml:space="preserve"> России и общественных организаций, а также в соответствии с действующей нормативной базой, прошу Вас отказать в поддержке данного законопроекта.</w:t>
      </w:r>
    </w:p>
    <w:p w:rsid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</w:rPr>
      </w:pPr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 xml:space="preserve">Согласно разъяснениям </w:t>
      </w:r>
      <w:proofErr w:type="spellStart"/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>Минспорта</w:t>
      </w:r>
      <w:proofErr w:type="spellEnd"/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 xml:space="preserve"> России (исх. от 22.04.2025 № Исх-05-4-04/45) проект федерального закона № 759159-7 внесен в Государственную Думу Федерального Собрания Российской Федерации 22.07.2019 депутатами И.В. Лебедевым и Д.А. Свищевым.</w:t>
      </w:r>
    </w:p>
    <w:p w:rsid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</w:rPr>
      </w:pPr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 xml:space="preserve">Законопроектом предлагается разрешить розничную продажу пива и пивных напитков организациями и индивидуальными предпринимателями, заключившими договоры (соглашения) с организатором </w:t>
      </w:r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lastRenderedPageBreak/>
        <w:t>соответствующего спортивного соревнования, в спортивных сооружениях во время матчей, проводимых в рамках официальных спортивных соревнований по виду спорта «футбол». Государственной Думой Федерального Собрания Российской Федерации законопроект принят в первом чтении 13.12.2019 (постановление № 7465-7 ГД).</w:t>
      </w:r>
    </w:p>
    <w:p w:rsid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</w:rPr>
      </w:pPr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>Законопроект прорабатывается заинтересованными федеральными органами исполнительной власти Российской Федерации, в соответствии с их сферами ведения, в том числе с проведением комплексного анализа правоприменительной практики, прогноза социально-экономических, финансовых и иных последствий реализации предлагаемого решения, влияния реализации и употребления пива, пивных напитков в ходе проведения официальных футбольных матчей.</w:t>
      </w:r>
    </w:p>
    <w:p w:rsid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>В письме также отмечается, что отмена запрета на розничную торговлю пивом и пивными напитками при оказании услуг общественного питания в ходе проведения официальных футбольных матчей позволит организациям, эксплуатирующим стадионы, получать дополнительные внебюджетные средства.</w:t>
      </w:r>
    </w:p>
    <w:p w:rsidR="00C673EB" w:rsidRP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</w:rPr>
      </w:pPr>
    </w:p>
    <w:p w:rsidR="00C673EB" w:rsidRP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</w:rPr>
      </w:pPr>
      <w:r w:rsidRPr="00C673EB">
        <w:rPr>
          <w:rFonts w:ascii="Arial" w:hAnsi="Arial" w:cs="Arial"/>
          <w:b/>
          <w:color w:val="000000"/>
          <w:spacing w:val="-1"/>
          <w:sz w:val="20"/>
          <w:szCs w:val="20"/>
          <w:shd w:val="clear" w:color="auto" w:fill="FFFFFF"/>
        </w:rPr>
        <w:t>ОСНОВАНИЯ для отказа в поддержке законопроекта № 759159-7</w:t>
      </w:r>
      <w:r>
        <w:rPr>
          <w:color w:val="000000"/>
          <w:spacing w:val="-1"/>
          <w:sz w:val="20"/>
          <w:szCs w:val="20"/>
          <w:shd w:val="clear" w:color="auto" w:fill="FFFFFF"/>
        </w:rPr>
        <w:t>:</w:t>
      </w:r>
    </w:p>
    <w:p w:rsid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</w:rPr>
      </w:pPr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>1. В соответствии с пунктом 29 Стратегии национальной безопасности Российской Федерации, утверждённой Указом Президента Российской Федерации от 02.07.2021 № 400, реализуемая в Российской Федерации государственная социально-экономическая политика направлена, в том числе, на создание условий для укрепления здоровья граждан, увеличение продолжительности жизни, снижение смертности.</w:t>
      </w:r>
    </w:p>
    <w:p w:rsid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</w:rPr>
      </w:pPr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 xml:space="preserve">2. По данным Росстата, предположительная численность населения Российской Федерации (на начало года, с учётом итогов Всероссийской переписи населения 2020 года) к 2026 году должна составить 145 159 346 человек, а к 2046 году – 138 771 308 человек. Это минус 6 388 038 человек за </w:t>
      </w:r>
      <w:proofErr w:type="gramStart"/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>следующие</w:t>
      </w:r>
      <w:proofErr w:type="gramEnd"/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 xml:space="preserve"> 20 лет. Дополнительная алкоголизация населения, вызванная принятием обсуждаемого законопроекта, лишь ускорит негативные демографические процессы.</w:t>
      </w:r>
    </w:p>
    <w:p w:rsid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</w:rPr>
      </w:pPr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 xml:space="preserve">3. </w:t>
      </w:r>
      <w:proofErr w:type="gramStart"/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>Законопроект противоречит Концепции сокращения потребления алкоголя в Российской Федерации на период до 2030 года и дальнейшую перспективу, утверждённой распоряжением Правительства Российской Федерации от 11.12.2023 № 3547-р).</w:t>
      </w:r>
      <w:proofErr w:type="gramEnd"/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 xml:space="preserve"> Решение задач Концепции должно быть осуществлено, в том числе, посредством информирования населения о вреде потребления алкоголя и преимуществах трезвого образа жизни, мотивирования к снижению потребления алкоголя. Концепция предусматривает также меры по привлечению детей и молодежи к занятиям физической культурой и спортом, туризмом, новым видам отдыха и досуга с ориентацией на формирование ценностей здорового образа жизни, несовместимых с потреблением алкоголя.</w:t>
      </w:r>
    </w:p>
    <w:p w:rsid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</w:rPr>
      </w:pPr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>4. Реализация законопроекта нарушит пункт 6 Плана мероприятий по реализации Концепции сокращения потребления алкоголя в Российской Федерации на период до 2030 года и дальнейшую перспективу, утверждённого распоряжением Правительства Российской Федерации от 07.12.2024 № 3610-р, предусматривающего вовлечение молодёжи в трезвый образ жизни через спорт.</w:t>
      </w:r>
    </w:p>
    <w:p w:rsid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</w:rPr>
      </w:pPr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>5. Законопроект противоречит статье 3 Устава Общероссийской общественной организации спортивной федерации по футболу «Российский футбольный союз» (далее – РФС), утверждённому Учредительной конференцией 08.02.1992 (с изменениями и дополнениями), согласно которой целями РФС являются, в том числе, повышение роли футбола во всестороннем и гармоничном развитии личности, укреплении здоровья граждан, формировании здорового образа жизни.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>Отмечу также, что один из авторов законопроекта И.В. Лебедев с 2015 года был в составе исполнительного комитета РФС и даже участвовал в выборах президента РФС.</w:t>
      </w:r>
    </w:p>
    <w:p w:rsid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</w:rPr>
      </w:pPr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>6. Продажа алкоголя повышает риски агрессии и конфликтов среди болельщиков (снижение самоконтроля, угроза семьям с детьми и пожилым) и потребует чрезвычайных мер безопасности (опыт Чемпионата мира 2018 года неприменим к регулярным мероприятиям). Физическое здоровье населения не может быть совместимо с массовым потреблением алкоголя.</w:t>
      </w:r>
    </w:p>
    <w:p w:rsid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</w:rPr>
      </w:pPr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>7. Согласно пункту 72 Устава внутренней службы Вооруженных Сил Российской Федерации, утверждённого Указом Президента Российской Федерации от 10.11.2007 № 1495, трезвый образ жизни должен быть повседневной нормой поведения всех военнослужащих. Появление в общественных местах (в том числе на стадионах) в состоянии опьянения является дисциплинарным проступком, позорящим честь и достоинство военнослужащего.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>Трезвость граждан напрямую влияет на их физическую и моральную готовность к защите Отечества. Популяризация трезвого образа жизни на массовых мероприятиях, в том числе на футбольных соревнованиях, способствует формированию поколения, способного эффективно противостоять внешним угрозам.</w:t>
      </w:r>
    </w:p>
    <w:p w:rsid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</w:rPr>
      </w:pPr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>С учётом приведённых выше оснований прошу Вас:</w:t>
      </w:r>
    </w:p>
    <w:p w:rsid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</w:rPr>
      </w:pPr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>1. Отказать в поддержке законопроекта № 759159-7.</w:t>
      </w:r>
    </w:p>
    <w:p w:rsid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</w:rPr>
      </w:pPr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>2. Инициировать обсуждение альтернативных мер финансирования спорта, не связанных с продажей алкоголя.</w:t>
      </w:r>
    </w:p>
    <w:p w:rsidR="00CD03FA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>Надеюсь на Ваше понимание и поддержку.</w:t>
      </w:r>
    </w:p>
    <w:p w:rsidR="00C673EB" w:rsidRDefault="00C673EB" w:rsidP="00C673EB">
      <w:pPr>
        <w:spacing w:after="0" w:line="240" w:lineRule="auto"/>
        <w:jc w:val="both"/>
        <w:rPr>
          <w:color w:val="000000"/>
          <w:spacing w:val="-1"/>
          <w:sz w:val="20"/>
          <w:szCs w:val="20"/>
          <w:shd w:val="clear" w:color="auto" w:fill="FFFFFF"/>
        </w:rPr>
      </w:pPr>
    </w:p>
    <w:p w:rsidR="00C673EB" w:rsidRDefault="0078411B" w:rsidP="0012402D">
      <w:pPr>
        <w:spacing w:after="0" w:line="240" w:lineRule="auto"/>
        <w:jc w:val="center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Ваши </w:t>
      </w:r>
      <w:r w:rsidR="0012402D"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>ФИО</w:t>
      </w:r>
      <w:r w:rsidR="0012402D">
        <w:rPr>
          <w:color w:val="000000"/>
          <w:spacing w:val="-1"/>
          <w:sz w:val="20"/>
          <w:szCs w:val="20"/>
          <w:shd w:val="clear" w:color="auto" w:fill="FFFFFF"/>
        </w:rPr>
        <w:t xml:space="preserve"> и контакты</w:t>
      </w:r>
    </w:p>
    <w:p w:rsidR="00F62F28" w:rsidRDefault="00F62F28" w:rsidP="0012402D">
      <w:pPr>
        <w:spacing w:after="0" w:line="240" w:lineRule="auto"/>
        <w:jc w:val="center"/>
        <w:rPr>
          <w:color w:val="000000"/>
          <w:spacing w:val="-1"/>
          <w:sz w:val="20"/>
          <w:szCs w:val="20"/>
          <w:shd w:val="clear" w:color="auto" w:fill="FFFFFF"/>
        </w:rPr>
      </w:pPr>
    </w:p>
    <w:p w:rsidR="00F62F28" w:rsidRDefault="00F62F28" w:rsidP="00F62F28">
      <w:pPr>
        <w:spacing w:after="0" w:line="240" w:lineRule="auto"/>
        <w:jc w:val="right"/>
        <w:rPr>
          <w:rFonts w:ascii="Arial" w:hAnsi="Arial" w:cs="Arial"/>
        </w:rPr>
      </w:pPr>
      <w:bookmarkStart w:id="0" w:name="_GoBack"/>
      <w:bookmarkEnd w:id="0"/>
      <w:r w:rsidRPr="00F62F28">
        <w:rPr>
          <w:rFonts w:ascii="Arial" w:hAnsi="Arial" w:cs="Arial"/>
          <w:b/>
          <w:color w:val="000000"/>
          <w:shd w:val="clear" w:color="auto" w:fill="FFFFFF"/>
        </w:rPr>
        <w:t xml:space="preserve">Жиряков Андрей </w:t>
      </w:r>
      <w:r w:rsidRPr="00F62F28">
        <w:rPr>
          <w:rFonts w:ascii="Arial" w:hAnsi="Arial" w:cs="Arial"/>
          <w:b/>
          <w:color w:val="1A1A1A"/>
        </w:rPr>
        <w:t>Викторович</w:t>
      </w:r>
      <w:r w:rsidRPr="007F5CA8">
        <w:rPr>
          <w:rFonts w:ascii="Arial" w:hAnsi="Arial" w:cs="Arial"/>
          <w:color w:val="1A1A1A"/>
        </w:rPr>
        <w:t>,</w:t>
      </w:r>
    </w:p>
    <w:p w:rsidR="00F62F28" w:rsidRDefault="00F62F28" w:rsidP="00F62F28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Член Правления СБНТ,</w:t>
      </w:r>
    </w:p>
    <w:p w:rsidR="00F62F28" w:rsidRPr="007F5CA8" w:rsidRDefault="00F62F28" w:rsidP="00F62F28">
      <w:pPr>
        <w:spacing w:after="0" w:line="240" w:lineRule="auto"/>
        <w:jc w:val="right"/>
        <w:rPr>
          <w:rFonts w:ascii="Arial" w:hAnsi="Arial" w:cs="Arial"/>
        </w:rPr>
      </w:pPr>
      <w:r w:rsidRPr="00176B0F">
        <w:rPr>
          <w:rFonts w:ascii="Arial" w:hAnsi="Arial" w:cs="Arial"/>
          <w:shd w:val="clear" w:color="auto" w:fill="FFFFFF"/>
        </w:rPr>
        <w:t>andrewviktorovich@yandex.ru</w:t>
      </w:r>
    </w:p>
    <w:p w:rsidR="00F62F28" w:rsidRDefault="00F62F28" w:rsidP="00F62F28">
      <w:pPr>
        <w:spacing w:after="0" w:line="240" w:lineRule="auto"/>
        <w:jc w:val="center"/>
      </w:pPr>
    </w:p>
    <w:p w:rsidR="00F62F28" w:rsidRPr="001C0E7C" w:rsidRDefault="00F62F28" w:rsidP="00F62F28">
      <w:pPr>
        <w:spacing w:after="0" w:line="240" w:lineRule="auto"/>
        <w:jc w:val="both"/>
        <w:rPr>
          <w:rFonts w:ascii="Arial" w:hAnsi="Arial" w:cs="Arial"/>
          <w:i/>
        </w:rPr>
      </w:pPr>
      <w:r w:rsidRPr="001C0E7C">
        <w:rPr>
          <w:rFonts w:ascii="Arial" w:hAnsi="Arial" w:cs="Arial"/>
          <w:i/>
        </w:rPr>
        <w:t xml:space="preserve">Поддерживаю призыв А.В </w:t>
      </w:r>
      <w:proofErr w:type="spellStart"/>
      <w:r w:rsidRPr="001C0E7C">
        <w:rPr>
          <w:rFonts w:ascii="Arial" w:hAnsi="Arial" w:cs="Arial"/>
          <w:i/>
        </w:rPr>
        <w:t>Жирякова</w:t>
      </w:r>
      <w:proofErr w:type="spellEnd"/>
      <w:r w:rsidRPr="001C0E7C">
        <w:rPr>
          <w:rFonts w:ascii="Arial" w:hAnsi="Arial" w:cs="Arial"/>
          <w:i/>
        </w:rPr>
        <w:t xml:space="preserve"> и также прошу всех </w:t>
      </w:r>
      <w:r w:rsidR="001C0E7C" w:rsidRPr="001C0E7C">
        <w:rPr>
          <w:rFonts w:ascii="Arial" w:hAnsi="Arial" w:cs="Arial"/>
          <w:i/>
        </w:rPr>
        <w:t>проявить активность в блокировании данного законопро</w:t>
      </w:r>
      <w:r w:rsidR="001C0E7C">
        <w:rPr>
          <w:rFonts w:ascii="Arial" w:hAnsi="Arial" w:cs="Arial"/>
          <w:i/>
        </w:rPr>
        <w:t>е</w:t>
      </w:r>
      <w:r w:rsidR="001C0E7C" w:rsidRPr="001C0E7C">
        <w:rPr>
          <w:rFonts w:ascii="Arial" w:hAnsi="Arial" w:cs="Arial"/>
          <w:i/>
        </w:rPr>
        <w:t xml:space="preserve">кта – </w:t>
      </w:r>
      <w:r w:rsidR="001C0E7C" w:rsidRPr="001C0E7C">
        <w:rPr>
          <w:rFonts w:ascii="Arial" w:hAnsi="Arial" w:cs="Arial"/>
          <w:b/>
          <w:i/>
        </w:rPr>
        <w:t>Г.И. Тарханов</w:t>
      </w:r>
      <w:r w:rsidR="001C0E7C" w:rsidRPr="001C0E7C">
        <w:rPr>
          <w:rFonts w:ascii="Arial" w:hAnsi="Arial" w:cs="Arial"/>
          <w:i/>
        </w:rPr>
        <w:t>, первый зам председателя СБНТ</w:t>
      </w:r>
    </w:p>
    <w:sectPr w:rsidR="00F62F28" w:rsidRPr="001C0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EB"/>
    <w:rsid w:val="00013C3F"/>
    <w:rsid w:val="000C5B87"/>
    <w:rsid w:val="0012402D"/>
    <w:rsid w:val="001520E3"/>
    <w:rsid w:val="001C0E7C"/>
    <w:rsid w:val="001D44C0"/>
    <w:rsid w:val="001F6D92"/>
    <w:rsid w:val="00267B43"/>
    <w:rsid w:val="00285F36"/>
    <w:rsid w:val="003562DA"/>
    <w:rsid w:val="00391D3F"/>
    <w:rsid w:val="003C057B"/>
    <w:rsid w:val="00486768"/>
    <w:rsid w:val="004C3FA2"/>
    <w:rsid w:val="005B3320"/>
    <w:rsid w:val="0078411B"/>
    <w:rsid w:val="007E6A85"/>
    <w:rsid w:val="008C5CE3"/>
    <w:rsid w:val="009036BE"/>
    <w:rsid w:val="00904211"/>
    <w:rsid w:val="00907A95"/>
    <w:rsid w:val="009201AE"/>
    <w:rsid w:val="00976BC3"/>
    <w:rsid w:val="009B19CF"/>
    <w:rsid w:val="009E24B1"/>
    <w:rsid w:val="00A27DFE"/>
    <w:rsid w:val="00A57E73"/>
    <w:rsid w:val="00A72000"/>
    <w:rsid w:val="00AF553B"/>
    <w:rsid w:val="00C26204"/>
    <w:rsid w:val="00C673EB"/>
    <w:rsid w:val="00CD03FA"/>
    <w:rsid w:val="00F62F28"/>
    <w:rsid w:val="00F839ED"/>
    <w:rsid w:val="00F95D3B"/>
    <w:rsid w:val="00FE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3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3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priemnaya.duma.gov.ru&amp;utf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wall-120880662_5581" TargetMode="External"/><Relationship Id="rId5" Type="http://schemas.openxmlformats.org/officeDocument/2006/relationships/hyperlink" Target="https://vk.com/wall-120880662_544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2025-05-05T07:05:00Z</dcterms:created>
  <dcterms:modified xsi:type="dcterms:W3CDTF">2025-05-05T07:28:00Z</dcterms:modified>
</cp:coreProperties>
</file>