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AB" w:rsidRDefault="00D50683" w:rsidP="00BF7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r w:rsidRPr="00BF7CAB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Письмо по поводу телепередачи Михалкова</w:t>
      </w:r>
    </w:p>
    <w:p w:rsidR="00D50683" w:rsidRPr="00BF7CAB" w:rsidRDefault="00D50683" w:rsidP="00BF7CAB">
      <w:pPr>
        <w:spacing w:after="0" w:line="240" w:lineRule="auto"/>
        <w:jc w:val="center"/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</w:pPr>
      <w:bookmarkStart w:id="0" w:name="_GoBack"/>
      <w:bookmarkEnd w:id="0"/>
      <w:r w:rsidRPr="00BF7CAB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«</w:t>
      </w:r>
      <w:proofErr w:type="spellStart"/>
      <w:r w:rsidRPr="00BF7CAB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Бесогон</w:t>
      </w:r>
      <w:proofErr w:type="spellEnd"/>
      <w:r w:rsidRPr="00BF7CAB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» с </w:t>
      </w:r>
      <w:proofErr w:type="spellStart"/>
      <w:r w:rsidRPr="00BF7CAB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>выпиванием</w:t>
      </w:r>
      <w:proofErr w:type="spellEnd"/>
      <w:r w:rsidRPr="00BF7CAB">
        <w:rPr>
          <w:rFonts w:ascii="Arial" w:eastAsia="Times New Roman" w:hAnsi="Arial" w:cs="Arial"/>
          <w:b/>
          <w:color w:val="2C2D2E"/>
          <w:sz w:val="28"/>
          <w:szCs w:val="28"/>
          <w:lang w:eastAsia="ru-RU"/>
        </w:rPr>
        <w:t xml:space="preserve"> водки под тост «За нашу победу»</w:t>
      </w:r>
    </w:p>
    <w:p w:rsidR="00BF7CAB" w:rsidRDefault="00BF7CAB" w:rsidP="00D5068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BF7CAB" w:rsidRDefault="00D50683" w:rsidP="00D5068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proofErr w:type="gramStart"/>
      <w:r w:rsidRPr="00D50683">
        <w:rPr>
          <w:rFonts w:ascii="Arial" w:eastAsia="Times New Roman" w:hAnsi="Arial" w:cs="Arial"/>
          <w:color w:val="2C2D2E"/>
          <w:sz w:val="43"/>
          <w:szCs w:val="43"/>
          <w:lang w:eastAsia="ru-RU"/>
        </w:rPr>
        <w:t>Позорище</w:t>
      </w:r>
      <w:proofErr w:type="gramEnd"/>
      <w:r w:rsidRPr="00D50683">
        <w:rPr>
          <w:rFonts w:ascii="Arial" w:eastAsia="Times New Roman" w:hAnsi="Arial" w:cs="Arial"/>
          <w:color w:val="2C2D2E"/>
          <w:sz w:val="43"/>
          <w:szCs w:val="43"/>
          <w:lang w:eastAsia="ru-RU"/>
        </w:rPr>
        <w:t>!!!</w:t>
      </w:r>
    </w:p>
    <w:p w:rsidR="00D50683" w:rsidRDefault="00D50683" w:rsidP="00D50683">
      <w:pPr>
        <w:spacing w:after="0" w:line="240" w:lineRule="auto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Позорище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. Вроде бы Михалков не дурак, но продолжает идиотскую практику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поднятия тоста с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выпиванием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раствора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сильнодействую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>-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щего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наркотика (ГОСТ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18300-7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>2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п.5.1.) и протоплазматического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яда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>,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каковым является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алкоголь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Михалков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провоцирует зрителей на употребление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алкашки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своим патриотическим тостом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"За нашу 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победу". Так он убивает больше народу, чем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бандеровцы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. Один из моих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слушателей антиалкогольных курсов по моему поручению написал сочинение "О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тех</w:t>
      </w:r>
      <w:r w:rsidR="00BF7CAB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,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кого с нами нет" или иначе о тех</w:t>
      </w:r>
      <w:r w:rsidR="00BF7CAB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,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кого убили с помощью алкоголя. Это в одной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сибирской деревне.</w:t>
      </w:r>
    </w:p>
    <w:p w:rsidR="00BF7CAB" w:rsidRDefault="00BF7CAB" w:rsidP="00D5068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D50683" w:rsidRDefault="00D50683" w:rsidP="00D50683">
      <w:pPr>
        <w:spacing w:after="0" w:line="240" w:lineRule="auto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Перечень убитых алкоголем в маленькой деревне Ильинке Новокузнецкого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района Кемеровской области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</w:t>
      </w:r>
    </w:p>
    <w:p w:rsidR="00D50683" w:rsidRDefault="00D50683" w:rsidP="00D50683">
      <w:pPr>
        <w:spacing w:after="0" w:line="240" w:lineRule="auto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(Взято из сочинения жителя деревни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Бедарева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А.А. от 10 января 1990 год)</w:t>
      </w:r>
    </w:p>
    <w:p w:rsidR="00D50683" w:rsidRPr="00D50683" w:rsidRDefault="00D50683" w:rsidP="00D5068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1.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Бедарев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Ф.М. с 29 года рождения в пьяном виде утонул в реке Томь 3 августа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1960 года.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2. Афанасьева Л. в возрасте 32 лет мать двоих детей умерла от алкогольного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отравления.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3. Волкова Л. в возрасте 34 года мать четырех детей умерла от отравления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алкогольными суррогатами.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4. Абрамова Г. в возрасте 55 лет умерла в пьяном виде мать 5х детей.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5. Абрамов П.А. в возрасте 60 лет отец двоих детей умер в пьяном виде за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столом.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6. Акимов А. повесился в пьяном виде возрасте 35 лет отец 2х детей.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7.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Агантяев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К. повесился в пьяном виде в возрасте 30 лет отец 2х детей.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8.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Соловьян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И.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возрасте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34 лет утонул в пьяном виде.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9. Жидков Александр в возрасте 31 год отец 2х детей утонул в пьяном виде.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10. Карманов А. в возрасте 35 лет умер от алкогольного цирроза печени.</w:t>
      </w:r>
    </w:p>
    <w:p w:rsidR="00D50683" w:rsidRPr="00D50683" w:rsidRDefault="00D50683" w:rsidP="00D5068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11. Абрамов С. в возрасте 38 лет отец 4х детей умер от алкогольного цирроза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печени.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12. Мамонтов Б. постоянно пил, итог инфаркт сердца в 36 лет.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13. Журавлев Д. повесился в пьяном виде в возрасте 62 лет.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14.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Лиликов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А. тракторист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возрасте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25 лет замерз в пьяном виде.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15. Пичугин П. тракторист в пьяном виде не справился с рулевым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lastRenderedPageBreak/>
        <w:t>управлением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трактора и опрокинулся и погиб вместе с грузчиком. Ему 28 лет, трое детей.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16. Нехорошев А. в пьяном виде повесился в возрасте 24 года.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17. Костромин повесился в пьяном виде возрасте 38 лет.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18. Соловьев в пьяном виде сын зарезал своего отца.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19,20,21.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Трое женщин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в возрасте по 55 лет в пьяном виде закрыли дымоход у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печки в результате они все погибли от образовавшегося угарного газа.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22. Возник Соловьев Иван погиб, так как будучи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пьяным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наехал на лошади на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автомашину.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23.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Мишинев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умер, сидя за столом в пьяном виде в возрасте 38 лет отец 5-х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детей.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24.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Атмашкина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А. умерла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возрасте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65 лет от отравления алкоголем.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25. Костров Ф. в пьяном виде зарезал свою жену, которой было 24 года. У них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осталось двое детей.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26. Мамонтов С. в возрасте 62 лет, напившись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пьяным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повесился.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27. Мамонтова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в возрасте 70 лет пьяном виде заснула и не проснулась.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28. Волков Ю.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возрасте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28 лет в пьяном виде повесился.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29.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Отрещенко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тракторист в возрасте 25 лет отец двоих детей в пьяном виде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замерз на тракторе.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30.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Кунк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С. в возрасте 50 лет отец 5-х детей в пьяном виде замерз.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31.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Чучюлин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В. пропил алкоголь более недели и в результате начавшейся белой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горячки спрыгнул с обрыва р. Томь и погиб.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32.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Глашкину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Л. в возрасте 25 лет зарезал пьяный муж.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33.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Пинжин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И.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будучи с похмелья выпил вместо водки бутылку уксусной эссенции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и умер</w:t>
      </w:r>
    </w:p>
    <w:p w:rsidR="00D50683" w:rsidRDefault="00D50683" w:rsidP="00D50683">
      <w:pPr>
        <w:spacing w:after="0" w:line="240" w:lineRule="auto"/>
        <w:rPr>
          <w:rFonts w:ascii="Arial" w:eastAsia="Times New Roman" w:hAnsi="Arial" w:cs="Arial"/>
          <w:color w:val="2C2D2E"/>
          <w:sz w:val="29"/>
          <w:szCs w:val="29"/>
          <w:lang w:eastAsia="ru-RU"/>
        </w:rPr>
      </w:pP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34. </w:t>
      </w:r>
      <w:proofErr w:type="spell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Брижихин</w:t>
      </w:r>
      <w:proofErr w:type="spell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Ф. в возрасте 50 лет выпил вместо водки бутылку уксусной эссенции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и умер</w:t>
      </w:r>
      <w:r w:rsidRPr="00D50683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35. Прокудин </w:t>
      </w:r>
      <w:proofErr w:type="gramStart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Г.</w:t>
      </w:r>
      <w:proofErr w:type="gramEnd"/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будучи пьяным, захлебнулся в рвотных массах в возрасте 38 лет.</w:t>
      </w:r>
    </w:p>
    <w:p w:rsidR="00BF7CAB" w:rsidRDefault="00BF7CAB" w:rsidP="00D5068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</w:p>
    <w:p w:rsidR="00BF7CAB" w:rsidRDefault="00D50683" w:rsidP="00D5068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Таков неполный перечень лиц, проживавших в селе Ильинка и погибших от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употребления алкоголя. То же самое происходит и в других деревнях и городах.</w:t>
      </w:r>
    </w:p>
    <w:p w:rsidR="00D50683" w:rsidRPr="00D50683" w:rsidRDefault="00D50683" w:rsidP="00D50683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В результате данного алкогольного геноцида в данной конкретной деревне</w:t>
      </w:r>
      <w:r>
        <w:rPr>
          <w:rFonts w:ascii="Arial" w:eastAsia="Times New Roman" w:hAnsi="Arial" w:cs="Arial"/>
          <w:color w:val="2C2D2E"/>
          <w:sz w:val="29"/>
          <w:szCs w:val="29"/>
          <w:lang w:eastAsia="ru-RU"/>
        </w:rPr>
        <w:t xml:space="preserve">  </w:t>
      </w:r>
      <w:r w:rsidRPr="00D50683">
        <w:rPr>
          <w:rFonts w:ascii="Arial" w:eastAsia="Times New Roman" w:hAnsi="Arial" w:cs="Arial"/>
          <w:color w:val="2C2D2E"/>
          <w:sz w:val="29"/>
          <w:szCs w:val="29"/>
          <w:lang w:eastAsia="ru-RU"/>
        </w:rPr>
        <w:t>потеряли своих родителей минимум 40 детей</w:t>
      </w:r>
    </w:p>
    <w:sectPr w:rsidR="00D50683" w:rsidRPr="00D50683" w:rsidSect="0040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0683"/>
    <w:rsid w:val="00407D29"/>
    <w:rsid w:val="00BF7CAB"/>
    <w:rsid w:val="00D5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5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4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3211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Купавцев</dc:creator>
  <cp:lastModifiedBy>User</cp:lastModifiedBy>
  <cp:revision>2</cp:revision>
  <dcterms:created xsi:type="dcterms:W3CDTF">2024-07-04T04:21:00Z</dcterms:created>
  <dcterms:modified xsi:type="dcterms:W3CDTF">2024-07-04T04:21:00Z</dcterms:modified>
</cp:coreProperties>
</file>