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E2" w:rsidRDefault="007D5916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Проект Программы на 2017</w:t>
      </w:r>
      <w:r w:rsidR="00E00BE2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финансовый г</w:t>
      </w:r>
      <w:r w:rsidR="00D404B0">
        <w:rPr>
          <w:rFonts w:ascii="Arial CYR" w:hAnsi="Arial CYR" w:cs="Arial CYR"/>
          <w:b/>
          <w:bCs/>
          <w:color w:val="000000"/>
          <w:sz w:val="24"/>
          <w:szCs w:val="24"/>
        </w:rPr>
        <w:t>од, за счёт средств бюджета</w:t>
      </w:r>
      <w:r w:rsidR="00E00BE2">
        <w:rPr>
          <w:rFonts w:ascii="Arial CYR" w:hAnsi="Arial CYR" w:cs="Arial CYR"/>
          <w:b/>
          <w:bCs/>
          <w:color w:val="000000"/>
          <w:sz w:val="24"/>
          <w:szCs w:val="24"/>
        </w:rPr>
        <w:t>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404B0" w:rsidRDefault="00D404B0" w:rsidP="00D404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9125D1">
        <w:rPr>
          <w:rFonts w:ascii="Arial CYR" w:hAnsi="Arial CYR" w:cs="Arial CYR"/>
          <w:b/>
          <w:bCs/>
          <w:color w:val="000000"/>
          <w:sz w:val="24"/>
          <w:szCs w:val="24"/>
        </w:rPr>
        <w:t>"Отработка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,</w:t>
      </w:r>
      <w:r w:rsidRPr="009125D1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в условиях городского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округа</w:t>
      </w:r>
      <w:proofErr w:type="gramStart"/>
      <w:r>
        <w:rPr>
          <w:rFonts w:ascii="Arial CYR" w:hAnsi="Arial CYR" w:cs="Arial CYR"/>
          <w:b/>
          <w:bCs/>
          <w:color w:val="000000"/>
          <w:sz w:val="24"/>
          <w:szCs w:val="24"/>
        </w:rPr>
        <w:t>,</w:t>
      </w:r>
      <w:r w:rsidRPr="009125D1">
        <w:rPr>
          <w:rFonts w:ascii="Arial CYR" w:hAnsi="Arial CYR" w:cs="Arial CYR"/>
          <w:b/>
          <w:bCs/>
          <w:color w:val="000000"/>
          <w:sz w:val="24"/>
          <w:szCs w:val="24"/>
        </w:rPr>
        <w:t>э</w:t>
      </w:r>
      <w:proofErr w:type="gramEnd"/>
      <w:r w:rsidRPr="009125D1">
        <w:rPr>
          <w:rFonts w:ascii="Arial CYR" w:hAnsi="Arial CYR" w:cs="Arial CYR"/>
          <w:b/>
          <w:bCs/>
          <w:color w:val="000000"/>
          <w:sz w:val="24"/>
          <w:szCs w:val="24"/>
        </w:rPr>
        <w:t>ффективных</w:t>
      </w:r>
      <w:proofErr w:type="spellEnd"/>
      <w:r w:rsidRPr="009125D1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форм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уличной массовой пропаганды в целях формирования в сознании детей и молодёжи установки на трезвый образ жизни  и </w:t>
      </w:r>
      <w:r w:rsidRPr="00BC555B">
        <w:rPr>
          <w:rFonts w:ascii="Arial CYR" w:hAnsi="Arial CYR" w:cs="Arial CYR"/>
          <w:b/>
          <w:bCs/>
          <w:i/>
          <w:color w:val="000000"/>
          <w:sz w:val="24"/>
          <w:szCs w:val="24"/>
        </w:rPr>
        <w:t>противодействия формированию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положительного образа алкоголя под влиянием пропаганды на улице, в торговле и в средствах массового искусства.</w:t>
      </w:r>
      <w:r w:rsidR="008A3C93">
        <w:rPr>
          <w:rFonts w:ascii="Arial CYR" w:hAnsi="Arial CYR" w:cs="Arial CYR"/>
          <w:b/>
          <w:bCs/>
          <w:color w:val="000000"/>
          <w:sz w:val="24"/>
          <w:szCs w:val="24"/>
        </w:rPr>
        <w:t>»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ЗАДАЧИ ПРОГРАММЫ: 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Защита психики детей и молодёжи от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проалкогольного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программирования</w:t>
      </w:r>
      <w:r>
        <w:rPr>
          <w:rFonts w:ascii="Arial" w:hAnsi="Arial" w:cs="Arial"/>
          <w:color w:val="000000"/>
          <w:sz w:val="24"/>
          <w:szCs w:val="24"/>
        </w:rPr>
        <w:t>» (</w:t>
      </w:r>
      <w:r>
        <w:rPr>
          <w:rFonts w:ascii="Arial CYR" w:hAnsi="Arial CYR" w:cs="Arial CYR"/>
          <w:color w:val="000000"/>
          <w:sz w:val="24"/>
          <w:szCs w:val="24"/>
        </w:rPr>
        <w:t xml:space="preserve">термин к.м.н.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Шичко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),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Предоставление детям к 14 годам знаний, достаточных для появления у них установки настороженного отношения к алкоголю, как, вынужденному, И ВРЕМЕННОМУ общественному ЗЛУ.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Предоставление детям и молодёжи с 14 лет, выбора абсолютной трезвости как образа жизни.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Донесение до молодых родителей величины риска, которому подвергаются их дети, подражая взрослым по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проалкогольному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поведению  и по другими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психоактивными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веществами, и стимуляторам эйфории, как по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заболеванию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так и по пьяному конфликтному  поведению.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Преодоление мракобесия и воинствующего  невежества родителей,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депутаттов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, чиновников, госслужащих, населения края в области: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-причин массового вовлечения в пьянство трезвых детей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 .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(Мозг человека находится в развитии до 21 года.)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. -причин и признаков формирования алкогольной болезни,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--механизма вовлечения и программирования сознания,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-преодоление заблуждений и иллюзий,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-защита детского сознания от скрытой пропаганды потребления алкоголя.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Просвещение: 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-о социально опасных свойствах алкоголя, 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-замена ложных представлений на научные знания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 ,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(преодолевая дух зазнайства)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-об истории в России противодействия спаиванию населением России,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-о психологии поведения нетрезвого человека,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-о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заблуждениях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о полезных свойствах алкоголя,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-о первых признаках алкоголизма,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-о технике личной безопасности поведения рядом с нетрезвым человеком,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-об истории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борбы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русского народа против спаивания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-о сути опьянения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-о сути алкоголизма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-о механизмах манипуляции сознанием со стороны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алко-сообщества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катасрофической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опасности для выживания нации, для сохранения интеллекта.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-алкоголь в семье и психика ребёнка,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-тренинги (получившие государственное заключение)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антинаркотического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поведения, в ВУЗАХ, КОЛЛЕДЖАХ.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-выявление нарушителей алкогольного законодательства.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-Распространение научных знаний из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медицинкой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энциклопедии и учебника АЛКОГОЛИЗМ, РУКОВОДСТВО ДЛЯ ВРАЧЕЙ после получения государственной экспертизы.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Подготовка сознания населения к формированию новой алкогольной политики.*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СРЕДСТВА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Баннеры: трезвая </w:t>
      </w:r>
      <w:proofErr w:type="spellStart"/>
      <w:proofErr w:type="gramStart"/>
      <w:r>
        <w:rPr>
          <w:rFonts w:ascii="Arial CYR" w:hAnsi="Arial CYR" w:cs="Arial CYR"/>
          <w:color w:val="000000"/>
          <w:sz w:val="24"/>
          <w:szCs w:val="24"/>
        </w:rPr>
        <w:t>семья-сильная</w:t>
      </w:r>
      <w:proofErr w:type="spellEnd"/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Россия. Трезвая семья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–з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доровые дети! (после заключения экспертизы)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Диски для авто, аудио и видео,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Аудио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-Л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екции в людных местах на улице.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Ролики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 ,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фильмы на ТВ, 7 каналов.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Ролики на ФМ радио, 5станций.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Статьи в 5ти газетах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Лекции для персонала учреждений.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Тренинги поведения в вузах.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Тренинги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контроля за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чувствами.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-работа с родителями детских садов и школ лекции, диски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..</w:t>
      </w:r>
      <w:proofErr w:type="gramEnd"/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-сбор предложений и инициатив по решению проблемы.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-поддержка психологических служб школ.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-увлекательные ток шоу, викторины на радио, с призами,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-диспуты в ВУЗах алкоголь друг иди враг, с участием подготовленных специалистов!?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-сувениры, бросающие вызов человеку быть трезвым.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-Систематическая длительная акция по пропаганде трезвого образа жизни для молодёжи: ТРЕЗВЫЕ ПРОБЕЖКИ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..</w:t>
      </w:r>
      <w:proofErr w:type="gramEnd"/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Контроль за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результатами.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Социальный мониторинг поручить организации по изучению общественного мнения "Левада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-ц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ентр." Москва. 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Соцопросы населения по 4м ключевым вопросам о месте алкоголя в жизни, 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выбори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трезвого образа жизни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-знание ими научной сути опьянения, как ПАТАЛОГИЧЕСКОГО СОСТОЯНИЯ, научной сути алкоголизма, КАК ПСИХИЧЕСКОГО ЗАБОЛЕВАНИЯ.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знание поражающих факторов пива,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-знание влияния алкоголя на умственные способности потомства, и причины врожденного алкоголизма,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знание первых признаков алкоголизма,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знание признаков алкоголизма партнёра при выборе спутника жизни.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знание основ безопасного поведения с нетрезвым человеком.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знание девушками и юношами основ безопасности и рисков в пьяной компании.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другие показатели.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-вопрос об источниках получения  </w:t>
      </w:r>
      <w:proofErr w:type="spellStart"/>
      <w:proofErr w:type="gramStart"/>
      <w:r>
        <w:rPr>
          <w:rFonts w:ascii="Arial CYR" w:hAnsi="Arial CYR" w:cs="Arial CYR"/>
          <w:color w:val="000000"/>
          <w:sz w:val="24"/>
          <w:szCs w:val="24"/>
        </w:rPr>
        <w:t>получения</w:t>
      </w:r>
      <w:proofErr w:type="spellEnd"/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значимой информации.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Сроки: в начале программы и в конце.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ОПИСАНИЕ ПОЗИТИВНЫХ ИЗМЕНЕНИЙ, КОТОРЫЕ ПРОИЗОЙДУТ В РЕЗУЛЬТАТЕ РЕАЛИЗАЦИИ ПРОЕКТА И В ДОЛГОСРОЧНОЙ ПЕРСПЕКТИВЕ.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результате реализации проекта ожидается: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1.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Понимание школьниками, учащимися, работающей молодёжью, педагогами и руководителями образовательных учреждений биологических и химических принципов отравления организма детей и </w:t>
      </w:r>
      <w:r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>взрослых табаком, алкоголем и другими наркотиками.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2.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kern w:val="2"/>
          <w:sz w:val="28"/>
          <w:szCs w:val="28"/>
        </w:rPr>
        <w:t>Понимание психологических и социальных последствий употребления табака, алкоголя и других наркотиков.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3.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kern w:val="2"/>
          <w:sz w:val="28"/>
          <w:szCs w:val="28"/>
        </w:rPr>
        <w:t>Появление интереса у школьников, воспитанников детских социальных учреждений, учащейся и работающей молодёжи к трезвому здоровому образу жизни.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4.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kern w:val="2"/>
          <w:sz w:val="28"/>
          <w:szCs w:val="28"/>
        </w:rPr>
        <w:t>Повышение социальной ответственности у педагогов, руководителей учебных заведений, детских домов, предприятий города.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kern w:val="2"/>
          <w:sz w:val="28"/>
          <w:szCs w:val="28"/>
        </w:rPr>
        <w:t>Введение уроков культуры трезвости и здоровья в местный или региональный компонент образовательной программы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Ожидаемый результат в случае выделения сре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дств в з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апрашиваемом объёме.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-изменение психологической установки горожан, увеличение на 8-10 % числа горожан, относящихся с недоверием и осторожностью к алкоголю, знание ими научной сути опьянения, научной сути алкоголизма.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знание поражающих факторов пива,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знание первых признаков алкоголизма,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знание признаков алкоголизма партнёра при выборе спутника жизни.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знание основ безопасного поведения с нетрезвым человеком.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знание девушек техники безопасности и рисков в пьяной компании.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-то же другие показатели.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Создание эффективных методик по противодействию вовлечения,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Создание материальной базы для ежедневного уличного просвещения, аудио и кино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оппаратура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Создание атмосферы опасности для нарушителей оборота алкоголя. Снижение правонарушений на н10-30 %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Снижение пьяной преступности, пьяного хулиганства на 8-20 %.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Увеличение числа горожан, на 20%, согласных на законодательное дальнейшее уменьшение доступности алкоголя и о запрете скрытой пропаганды алкоголя. Закона об обязательном антиалкогольном антитабачном просвещении всеми СМИ!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Появление у горожан чувства ответственности за выбор детьми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 ,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внуками трезвости-нетрезвости к4ак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обрпаза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жизни.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Увеличение числа горожан,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увереннных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 завтрашнем дне, увеличение доверия к власти, депутатскому корпусу.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Появление чувства гордости горожан за трезвое прошлое Руси.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на 15 процентов, снижение, потребления алкоголя на 12-20 %. 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ПОСЛЕ РЕАЛИЗАЦИИ ПРОЕКТА В ДОЛГОСРОЧНОЙ ПЕРСПЕКТИВЕ ОЖИДАЕТСЯ: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1. Снижение потребления школьниками, учащейся и работающей молодёжью алкоголя, табака, наркотиков в городе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Потропавловск-Камчаткий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 год на 13-18% 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2.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kern w:val="2"/>
          <w:sz w:val="28"/>
          <w:szCs w:val="28"/>
        </w:rPr>
        <w:t>Снижение показателей пьяной подростковой и молодёжной преступности на 5-10% за 2015г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3.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Увеличение на 15-20 % подростков возраста 16-17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ти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лет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которые выбрали трезвость в качестве нормы жизненного поведения.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Персональную ответственность за снижение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потребленимя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 алкоголе, возложить на заместителя по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социалной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политике.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Общественный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контроль за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исполнением программы, а так же за содержанием антиалкогольной социальной рекламы возложить на общественные организации:</w:t>
      </w:r>
    </w:p>
    <w:p w:rsidR="00E00BE2" w:rsidRPr="00D404B0" w:rsidRDefault="00E00BE2" w:rsidP="00E00BE2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24"/>
          <w:szCs w:val="24"/>
        </w:rPr>
      </w:pPr>
      <w:r w:rsidRPr="00D404B0">
        <w:rPr>
          <w:rFonts w:ascii="Arial CYR" w:hAnsi="Arial CYR" w:cs="Arial CYR"/>
          <w:color w:val="000000"/>
          <w:sz w:val="24"/>
          <w:szCs w:val="24"/>
        </w:rPr>
        <w:t>……………………………………………..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Приложения: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-смета расходов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-пояснительная записка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-программа Польской республики по разрешению проблем связанных с потреблением алкоголя. 2000г</w:t>
      </w: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-оптический диск с документально-аналитическими фильмами с участием специалистов, наркологов, психологов, историков (7чел.) ТЕХНОЛОГИЯ </w:t>
      </w:r>
      <w:r w:rsidRPr="00D404B0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СПАИВАНИЯ.</w:t>
      </w:r>
    </w:p>
    <w:p w:rsidR="00E00BE2" w:rsidRPr="00D404B0" w:rsidRDefault="00E00BE2" w:rsidP="00E00BE2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-оптический диск с подбором документов по теме. (ДОКУМЕНТЫ И МАТЕРИАЛЫ)  содержание</w:t>
      </w:r>
      <w:r w:rsidRPr="00D404B0">
        <w:rPr>
          <w:rFonts w:ascii="Arial CYR" w:hAnsi="Arial CYR" w:cs="Arial CYR"/>
          <w:color w:val="000000"/>
          <w:sz w:val="24"/>
          <w:szCs w:val="24"/>
        </w:rPr>
        <w:t xml:space="preserve"> диска</w:t>
      </w:r>
      <w:r>
        <w:rPr>
          <w:rFonts w:ascii="Arial CYR" w:hAnsi="Arial CYR" w:cs="Arial CYR"/>
          <w:color w:val="000000"/>
          <w:sz w:val="24"/>
          <w:szCs w:val="24"/>
        </w:rPr>
        <w:t xml:space="preserve">: </w:t>
      </w:r>
    </w:p>
    <w:p w:rsidR="00E00BE2" w:rsidRPr="00D404B0" w:rsidRDefault="00E00BE2" w:rsidP="00E00BE2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E00BE2" w:rsidRDefault="00E00BE2" w:rsidP="00E00BE2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Автор программы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…………………………</w:t>
      </w:r>
    </w:p>
    <w:p w:rsidR="003954E2" w:rsidRDefault="003954E2"/>
    <w:sectPr w:rsidR="003954E2" w:rsidSect="0059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BE2"/>
    <w:rsid w:val="003954E2"/>
    <w:rsid w:val="00597567"/>
    <w:rsid w:val="00761B63"/>
    <w:rsid w:val="00786242"/>
    <w:rsid w:val="007D5916"/>
    <w:rsid w:val="008A3C93"/>
    <w:rsid w:val="00D404B0"/>
    <w:rsid w:val="00E0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2016-08-15T06:41:00Z</dcterms:created>
  <dcterms:modified xsi:type="dcterms:W3CDTF">2016-08-16T06:27:00Z</dcterms:modified>
</cp:coreProperties>
</file>