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8438" w14:textId="77777777" w:rsidR="00526DBD" w:rsidRPr="00526DBD" w:rsidRDefault="00526DBD" w:rsidP="001E4113">
      <w:pPr>
        <w:pStyle w:val="3"/>
        <w:spacing w:before="0"/>
        <w:ind w:left="4248"/>
        <w:jc w:val="center"/>
        <w:rPr>
          <w:rFonts w:eastAsia="Times New Roman"/>
          <w:color w:val="auto"/>
        </w:rPr>
      </w:pPr>
      <w:r w:rsidRPr="00526DBD">
        <w:rPr>
          <w:rFonts w:ascii="Times New Roman" w:eastAsia="Times New Roman" w:hAnsi="Times New Roman" w:cs="Times New Roman"/>
          <w:b w:val="0"/>
          <w:bCs w:val="0"/>
          <w:color w:val="auto"/>
        </w:rPr>
        <w:t>Председателю Правительства Российской Федерации</w:t>
      </w:r>
      <w:r w:rsidR="00E82D04" w:rsidRPr="00526DBD">
        <w:rPr>
          <w:rFonts w:eastAsia="Times New Roman"/>
          <w:color w:val="auto"/>
        </w:rPr>
        <w:t xml:space="preserve">  </w:t>
      </w:r>
    </w:p>
    <w:p w14:paraId="6726504D" w14:textId="77777777" w:rsidR="00526DBD" w:rsidRPr="00526DBD" w:rsidRDefault="00526DBD" w:rsidP="001E4113">
      <w:pPr>
        <w:pStyle w:val="3"/>
        <w:spacing w:before="0"/>
        <w:ind w:left="4248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26DBD">
        <w:rPr>
          <w:rFonts w:ascii="Times New Roman" w:eastAsia="Times New Roman" w:hAnsi="Times New Roman" w:cs="Times New Roman"/>
          <w:b w:val="0"/>
          <w:bCs w:val="0"/>
          <w:color w:val="auto"/>
        </w:rPr>
        <w:t>Д.А. Медведеву</w:t>
      </w:r>
    </w:p>
    <w:p w14:paraId="43E392C2" w14:textId="77777777" w:rsidR="005D6EED" w:rsidRPr="00526DBD" w:rsidRDefault="00546799" w:rsidP="001E4113">
      <w:pPr>
        <w:pStyle w:val="3"/>
        <w:spacing w:before="0"/>
        <w:ind w:left="4248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26DBD">
        <w:rPr>
          <w:rFonts w:ascii="Times New Roman" w:eastAsia="Times New Roman" w:hAnsi="Times New Roman" w:cs="Times New Roman"/>
          <w:b w:val="0"/>
          <w:bCs w:val="0"/>
          <w:color w:val="auto"/>
        </w:rPr>
        <w:tab/>
      </w:r>
      <w:r w:rsidRPr="00526DBD">
        <w:rPr>
          <w:rFonts w:ascii="Times New Roman" w:eastAsia="Times New Roman" w:hAnsi="Times New Roman" w:cs="Times New Roman"/>
          <w:b w:val="0"/>
          <w:bCs w:val="0"/>
          <w:color w:val="auto"/>
        </w:rPr>
        <w:tab/>
      </w:r>
    </w:p>
    <w:p w14:paraId="0C81EED4" w14:textId="77777777" w:rsidR="009A50AD" w:rsidRPr="00526DBD" w:rsidRDefault="009956F4" w:rsidP="00E82D04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4"/>
          <w:szCs w:val="24"/>
        </w:rPr>
      </w:pPr>
      <w:r w:rsidRPr="00526DBD">
        <w:rPr>
          <w:b w:val="0"/>
          <w:bCs w:val="0"/>
          <w:kern w:val="0"/>
          <w:sz w:val="24"/>
          <w:szCs w:val="24"/>
        </w:rPr>
        <w:t>Уважаем</w:t>
      </w:r>
      <w:r w:rsidR="00526DBD" w:rsidRPr="00526DBD">
        <w:rPr>
          <w:b w:val="0"/>
          <w:bCs w:val="0"/>
          <w:kern w:val="0"/>
          <w:sz w:val="24"/>
          <w:szCs w:val="24"/>
        </w:rPr>
        <w:t>ый</w:t>
      </w:r>
      <w:r w:rsidRPr="00526DBD">
        <w:rPr>
          <w:b w:val="0"/>
          <w:bCs w:val="0"/>
          <w:kern w:val="0"/>
          <w:sz w:val="24"/>
          <w:szCs w:val="24"/>
        </w:rPr>
        <w:t xml:space="preserve"> </w:t>
      </w:r>
      <w:r w:rsidR="00526DBD" w:rsidRPr="00526DBD">
        <w:rPr>
          <w:b w:val="0"/>
          <w:bCs w:val="0"/>
          <w:kern w:val="0"/>
          <w:sz w:val="24"/>
          <w:szCs w:val="24"/>
        </w:rPr>
        <w:t>Дмитрий Анатольевич</w:t>
      </w:r>
      <w:r w:rsidR="00063B0E" w:rsidRPr="00526DBD">
        <w:rPr>
          <w:b w:val="0"/>
          <w:bCs w:val="0"/>
          <w:kern w:val="0"/>
          <w:sz w:val="24"/>
          <w:szCs w:val="24"/>
        </w:rPr>
        <w:t>!</w:t>
      </w:r>
    </w:p>
    <w:p w14:paraId="6FB3E007" w14:textId="38DA0BFD" w:rsidR="00334E2D" w:rsidRDefault="00334E2D" w:rsidP="00334E2D">
      <w:r>
        <w:t>П</w:t>
      </w:r>
      <w:r w:rsidRPr="00EF66C3">
        <w:t xml:space="preserve">еред закрытием весенней сессии в ГД РФ были </w:t>
      </w:r>
      <w:r>
        <w:t xml:space="preserve">наспех </w:t>
      </w:r>
      <w:r w:rsidRPr="00EF66C3">
        <w:t xml:space="preserve">приняты поправки </w:t>
      </w:r>
      <w:r>
        <w:t>депутата Звагельского в Федеральный закон №</w:t>
      </w:r>
      <w:r w:rsidRPr="00EF66C3">
        <w:t xml:space="preserve"> 171-ФЗ, которыми </w:t>
      </w:r>
      <w:r w:rsidR="00754DF8">
        <w:t>фактически</w:t>
      </w:r>
      <w:r w:rsidRPr="00EF66C3">
        <w:t xml:space="preserve"> легализуется продажа алкоголя в зданиях школ и больниц</w:t>
      </w:r>
      <w:r>
        <w:t>, а также вводится мораторий на применение ограничений торговли алкоголем при открытии новых школ и больниц рядом с магазинами</w:t>
      </w:r>
      <w:r w:rsidRPr="00EF66C3">
        <w:t>.</w:t>
      </w:r>
      <w:r>
        <w:t xml:space="preserve"> </w:t>
      </w:r>
    </w:p>
    <w:p w14:paraId="62A66267" w14:textId="77777777" w:rsidR="00334E2D" w:rsidRDefault="00334E2D" w:rsidP="00334E2D">
      <w:r>
        <w:t>Особенно тревожит, что подобная инициатива внесена членом партии «Единая Россия» и была поддержана в Государственной думе РФ.</w:t>
      </w:r>
    </w:p>
    <w:p w14:paraId="2419FEFC" w14:textId="77777777" w:rsidR="00334E2D" w:rsidRDefault="00334E2D" w:rsidP="00334E2D">
      <w:r>
        <w:t>Мы прекрасно знаем, что данные инициативы преследуют интересы производителей и продавцов алкоголя, но никак не интересы государства и его населения.</w:t>
      </w:r>
    </w:p>
    <w:p w14:paraId="1457BCCD" w14:textId="77777777" w:rsidR="00526DBD" w:rsidRDefault="00526DBD" w:rsidP="00334E2D">
      <w:pPr>
        <w:pStyle w:val="1"/>
        <w:spacing w:before="0" w:beforeAutospacing="0" w:after="0" w:afterAutospacing="0"/>
        <w:rPr>
          <w:sz w:val="24"/>
          <w:szCs w:val="24"/>
        </w:rPr>
      </w:pPr>
    </w:p>
    <w:p w14:paraId="04F2C13E" w14:textId="77777777" w:rsidR="001E4113" w:rsidRPr="00334E2D" w:rsidRDefault="00797489" w:rsidP="00067BBA">
      <w:r>
        <w:t>Наркотические свойства алкоголя обуславливают тот факт, что п</w:t>
      </w:r>
      <w:r w:rsidR="00334E2D">
        <w:t>о</w:t>
      </w:r>
      <w:r w:rsidR="00BA07C5" w:rsidRPr="0092687E">
        <w:rPr>
          <w:b/>
        </w:rPr>
        <w:t xml:space="preserve"> данным Госкомстата</w:t>
      </w:r>
      <w:r w:rsidR="00BA07C5" w:rsidRPr="0092687E">
        <w:t xml:space="preserve">, с начала 90-ых годов прошлого века </w:t>
      </w:r>
      <w:r w:rsidR="00BA07C5" w:rsidRPr="0092687E">
        <w:rPr>
          <w:b/>
        </w:rPr>
        <w:t>в стране в 20 раз увеличилось число умственно отсталых детей</w:t>
      </w:r>
      <w:r w:rsidR="00BA07C5" w:rsidRPr="0092687E">
        <w:t xml:space="preserve">.  </w:t>
      </w:r>
      <w:r w:rsidR="00BA07C5">
        <w:t>И</w:t>
      </w:r>
      <w:r w:rsidR="00067BBA">
        <w:t>з</w:t>
      </w:r>
      <w:r w:rsidR="00067BBA" w:rsidRPr="003205F6">
        <w:t xml:space="preserve"> доклада </w:t>
      </w:r>
      <w:r w:rsidR="00067BBA" w:rsidRPr="00797489">
        <w:t xml:space="preserve">министра здравоохранения России по состоянию на 2007-2012 </w:t>
      </w:r>
      <w:r w:rsidR="00067BBA" w:rsidRPr="003205F6">
        <w:t xml:space="preserve">год </w:t>
      </w:r>
      <w:r w:rsidR="00067BBA" w:rsidRPr="003205F6">
        <w:rPr>
          <w:b/>
        </w:rPr>
        <w:t>только</w:t>
      </w:r>
      <w:r w:rsidR="00067BBA" w:rsidRPr="003205F6">
        <w:t xml:space="preserve"> </w:t>
      </w:r>
      <w:r w:rsidR="00067BBA" w:rsidRPr="003205F6">
        <w:rPr>
          <w:b/>
        </w:rPr>
        <w:t xml:space="preserve">21,4% детей </w:t>
      </w:r>
      <w:r w:rsidR="00067BBA" w:rsidRPr="001E4113">
        <w:t>школьного возраста</w:t>
      </w:r>
      <w:r w:rsidR="00067BBA" w:rsidRPr="003205F6">
        <w:rPr>
          <w:b/>
        </w:rPr>
        <w:t xml:space="preserve"> </w:t>
      </w:r>
      <w:r w:rsidR="00067BBA" w:rsidRPr="00334E2D">
        <w:t xml:space="preserve">имели </w:t>
      </w:r>
      <w:r w:rsidR="00067BBA" w:rsidRPr="003205F6">
        <w:rPr>
          <w:b/>
        </w:rPr>
        <w:t>1-ую группу здоровья</w:t>
      </w:r>
      <w:r w:rsidR="00067BBA" w:rsidRPr="003205F6">
        <w:t xml:space="preserve">. </w:t>
      </w:r>
      <w:r w:rsidR="00067BBA">
        <w:t>О</w:t>
      </w:r>
      <w:r w:rsidR="00067BBA" w:rsidRPr="003205F6">
        <w:t xml:space="preserve">стальные </w:t>
      </w:r>
      <w:r w:rsidR="00067BBA" w:rsidRPr="003205F6">
        <w:rPr>
          <w:b/>
        </w:rPr>
        <w:t>79%</w:t>
      </w:r>
      <w:r w:rsidR="00067BBA" w:rsidRPr="003205F6">
        <w:t xml:space="preserve"> имели те или иные отклонения </w:t>
      </w:r>
      <w:r w:rsidR="00067BBA" w:rsidRPr="003205F6">
        <w:rPr>
          <w:b/>
        </w:rPr>
        <w:t>в умственном и физическом развитии</w:t>
      </w:r>
      <w:r w:rsidR="00067BBA" w:rsidRPr="003205F6">
        <w:t xml:space="preserve">. Из них </w:t>
      </w:r>
      <w:r w:rsidR="00067BBA" w:rsidRPr="003205F6">
        <w:rPr>
          <w:b/>
        </w:rPr>
        <w:t>21%</w:t>
      </w:r>
      <w:r w:rsidR="00067BBA" w:rsidRPr="003205F6">
        <w:t xml:space="preserve"> </w:t>
      </w:r>
      <w:r w:rsidR="00067BBA" w:rsidRPr="00B83E3D">
        <w:t>серьезные,</w:t>
      </w:r>
      <w:r w:rsidR="00CC40C1">
        <w:t xml:space="preserve"> </w:t>
      </w:r>
      <w:r w:rsidR="00067BBA" w:rsidRPr="003205F6">
        <w:t xml:space="preserve">в том числе </w:t>
      </w:r>
      <w:r w:rsidR="00067BBA" w:rsidRPr="003205F6">
        <w:rPr>
          <w:b/>
        </w:rPr>
        <w:t>инвалидизирующие.</w:t>
      </w:r>
      <w:r w:rsidR="00067BBA" w:rsidRPr="003205F6">
        <w:t xml:space="preserve"> </w:t>
      </w:r>
      <w:r w:rsidR="00067BBA" w:rsidRPr="003205F6">
        <w:rPr>
          <w:b/>
        </w:rPr>
        <w:t xml:space="preserve">Больше 50% </w:t>
      </w:r>
      <w:r w:rsidR="00067BBA" w:rsidRPr="003205F6">
        <w:t xml:space="preserve">детей были со </w:t>
      </w:r>
      <w:r w:rsidR="00067BBA" w:rsidRPr="003205F6">
        <w:rPr>
          <w:b/>
        </w:rPr>
        <w:t xml:space="preserve">снижением репродуктивной </w:t>
      </w:r>
      <w:r w:rsidR="00067BBA" w:rsidRPr="003205F6">
        <w:t>функции</w:t>
      </w:r>
      <w:r w:rsidR="00C11D59">
        <w:rPr>
          <w:b/>
        </w:rPr>
        <w:t>.</w:t>
      </w:r>
      <w:r w:rsidR="000F0008">
        <w:rPr>
          <w:b/>
        </w:rPr>
        <w:t xml:space="preserve">..» </w:t>
      </w:r>
      <w:r w:rsidR="000F0008" w:rsidRPr="00334E2D">
        <w:t>и т.д</w:t>
      </w:r>
      <w:r w:rsidR="00067BBA" w:rsidRPr="00334E2D">
        <w:t xml:space="preserve">. </w:t>
      </w:r>
    </w:p>
    <w:p w14:paraId="6FEC26E9" w14:textId="77777777" w:rsidR="0026789A" w:rsidRPr="00C11D59" w:rsidRDefault="0026789A" w:rsidP="0026789A">
      <w:r>
        <w:t>Кроме того</w:t>
      </w:r>
      <w:r w:rsidR="00334E2D">
        <w:t>,</w:t>
      </w:r>
      <w:r w:rsidR="00797489">
        <w:t xml:space="preserve"> Вам </w:t>
      </w:r>
      <w:r>
        <w:t xml:space="preserve">известно, что </w:t>
      </w:r>
      <w:r w:rsidRPr="0026789A">
        <w:t>в</w:t>
      </w:r>
      <w:r w:rsidRPr="00C11D59">
        <w:t xml:space="preserve"> состоянии алкогольного опьянения в среднем совершается:</w:t>
      </w:r>
      <w:r w:rsidR="00340549">
        <w:t xml:space="preserve"> </w:t>
      </w:r>
      <w:r w:rsidRPr="00C11D59">
        <w:t>убийств – 80%</w:t>
      </w:r>
      <w:r w:rsidR="00CC40C1">
        <w:t xml:space="preserve">,  </w:t>
      </w:r>
      <w:r w:rsidRPr="00C11D59">
        <w:t>грабежей – 80%</w:t>
      </w:r>
      <w:r>
        <w:t xml:space="preserve">,  </w:t>
      </w:r>
      <w:r w:rsidRPr="00C11D59">
        <w:t>изнасилований – 80%</w:t>
      </w:r>
      <w:r>
        <w:t xml:space="preserve">,  </w:t>
      </w:r>
      <w:r w:rsidRPr="00C11D59">
        <w:t>разбойных нападений – 70%</w:t>
      </w:r>
      <w:r w:rsidR="00340549">
        <w:t xml:space="preserve">, </w:t>
      </w:r>
      <w:r>
        <w:t xml:space="preserve">ДТП с летальным исходом – 56%,  </w:t>
      </w:r>
      <w:r w:rsidRPr="00C11D59">
        <w:t>краж – 55%</w:t>
      </w:r>
      <w:r>
        <w:t>.</w:t>
      </w:r>
    </w:p>
    <w:p w14:paraId="519DAC1C" w14:textId="77777777" w:rsidR="00334E2D" w:rsidRPr="00334E2D" w:rsidRDefault="00334E2D" w:rsidP="00334E2D">
      <w:r w:rsidRPr="00334E2D">
        <w:t xml:space="preserve">Деньги получаемые государством от продажи алкоголя на территории страны в виде акцизов и налоговых поступлений несоизмеримо меньше затрат на </w:t>
      </w:r>
      <w:r w:rsidRPr="00334E2D">
        <w:rPr>
          <w:b/>
          <w:u w:val="single"/>
        </w:rPr>
        <w:t>пожизненное содержание</w:t>
      </w:r>
      <w:r w:rsidRPr="00334E2D">
        <w:t xml:space="preserve"> инвалидов и умственно-отсталых детей</w:t>
      </w:r>
      <w:r w:rsidR="001F290E">
        <w:t>,</w:t>
      </w:r>
      <w:r w:rsidRPr="00334E2D">
        <w:t xml:space="preserve"> рождающихся в результате употребления алкоголя, сирот, чьи родители лишаются родительских прав (или как сейчас принято для улучшения статистики родители не лишаются родительских прав, но дети передаются на содержание в дома-интернаты), содержание в тюрьмах преступников совершивших преступления под влиянием алкоголя (</w:t>
      </w:r>
      <w:r w:rsidRPr="00334E2D">
        <w:rPr>
          <w:b/>
          <w:u w:val="single"/>
        </w:rPr>
        <w:t>а это 75% содержащихся в тюрьмах преступников!</w:t>
      </w:r>
      <w:r w:rsidRPr="00334E2D">
        <w:t>), содержания безработных алкоголиков, лечение алкоголиков, обслуживающий все эти категории людей персонал, сотрудников правоохранительных органов и т.п.</w:t>
      </w:r>
    </w:p>
    <w:p w14:paraId="484A72B6" w14:textId="77777777" w:rsidR="00334E2D" w:rsidRPr="00754DF8" w:rsidRDefault="00334E2D" w:rsidP="00334E2D">
      <w:pPr>
        <w:rPr>
          <w:b/>
        </w:rPr>
      </w:pPr>
      <w:r w:rsidRPr="00754DF8">
        <w:rPr>
          <w:b/>
        </w:rPr>
        <w:t xml:space="preserve">Очень важно, что употребление алкоголя не одобряется православной верой и абсолютно неприемлемо для верующих людей, исповедующих ислам, буддизм (это 2 из 3 официальных религий РФ и свыше 20% населения РФ). </w:t>
      </w:r>
    </w:p>
    <w:p w14:paraId="6B1F8742" w14:textId="77777777" w:rsidR="00067BBA" w:rsidRDefault="00067BBA" w:rsidP="00067BBA">
      <w:pPr>
        <w:pStyle w:val="1"/>
        <w:spacing w:before="0" w:beforeAutospacing="0" w:after="0" w:afterAutospacing="0"/>
        <w:rPr>
          <w:sz w:val="24"/>
          <w:szCs w:val="24"/>
        </w:rPr>
      </w:pPr>
    </w:p>
    <w:p w14:paraId="3394D255" w14:textId="59598059" w:rsidR="00067BBA" w:rsidRDefault="00067BBA" w:rsidP="00067BB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BA07C5">
        <w:rPr>
          <w:b w:val="0"/>
          <w:sz w:val="24"/>
          <w:szCs w:val="24"/>
        </w:rPr>
        <w:t xml:space="preserve">Разумность органов власти заключается в умении видеть скрытые угрозы и </w:t>
      </w:r>
      <w:r w:rsidR="00754DF8">
        <w:rPr>
          <w:b w:val="0"/>
          <w:sz w:val="24"/>
          <w:szCs w:val="24"/>
        </w:rPr>
        <w:t>действовать</w:t>
      </w:r>
      <w:r w:rsidRPr="00BA07C5">
        <w:rPr>
          <w:b w:val="0"/>
          <w:sz w:val="24"/>
          <w:szCs w:val="24"/>
        </w:rPr>
        <w:t xml:space="preserve"> на благо здоровья и экономического процветания</w:t>
      </w:r>
      <w:r w:rsidR="000F0008" w:rsidRPr="00BA07C5">
        <w:rPr>
          <w:b w:val="0"/>
          <w:sz w:val="24"/>
          <w:szCs w:val="24"/>
        </w:rPr>
        <w:t xml:space="preserve"> своего народа.</w:t>
      </w:r>
    </w:p>
    <w:p w14:paraId="6F55DB52" w14:textId="77777777" w:rsidR="0026789A" w:rsidRDefault="0026789A" w:rsidP="0026789A">
      <w:pPr>
        <w:ind w:firstLine="720"/>
        <w:jc w:val="both"/>
      </w:pPr>
      <w:r>
        <w:t>Учитывая, что изменения были приняты в ускоренном режиме, в преддверии выборов в Государственную думу РФ</w:t>
      </w:r>
      <w:r w:rsidR="00CC40C1">
        <w:t>,</w:t>
      </w:r>
      <w:r>
        <w:t xml:space="preserve"> просим Вас обозначить позицию партии по данному вопросу и требуем:</w:t>
      </w:r>
    </w:p>
    <w:p w14:paraId="4BCBCDD4" w14:textId="50C5B089" w:rsidR="0026789A" w:rsidRDefault="0026789A" w:rsidP="0026789A">
      <w:pPr>
        <w:ind w:firstLine="720"/>
        <w:jc w:val="both"/>
      </w:pPr>
      <w:r>
        <w:t>- до 31 марта 2017 г. внести изменения в Федеральный закон № 171-ФЗ</w:t>
      </w:r>
      <w:r w:rsidR="002B6447">
        <w:t>,</w:t>
      </w:r>
      <w:r>
        <w:t xml:space="preserve"> исключив все принятые в июле этого года нормы, увеличивающие шаговую доступность алкогольной продукции и позволяющие не применять эти ограничения;</w:t>
      </w:r>
    </w:p>
    <w:p w14:paraId="5ED84646" w14:textId="78C57945" w:rsidR="00461054" w:rsidRDefault="00461054" w:rsidP="00461054">
      <w:pPr>
        <w:ind w:firstLine="720"/>
        <w:jc w:val="both"/>
      </w:pPr>
      <w:r>
        <w:t>- выразить вотум недоверия всем чиновникам и депутатам партии, которые реализовывали и озвучивали инициативы по ослаблению антиалкогольного и антитабачного законодательства;</w:t>
      </w:r>
    </w:p>
    <w:p w14:paraId="64A40D5D" w14:textId="448A4E3B" w:rsidR="0026789A" w:rsidRDefault="0026789A" w:rsidP="00461054">
      <w:pPr>
        <w:ind w:firstLine="720"/>
        <w:jc w:val="both"/>
      </w:pPr>
      <w:r>
        <w:t>- полностью запретить рекламу всей алкогольной продукции</w:t>
      </w:r>
      <w:r w:rsidR="00461054">
        <w:t xml:space="preserve"> включая пиво</w:t>
      </w:r>
      <w:r>
        <w:t>;</w:t>
      </w:r>
    </w:p>
    <w:p w14:paraId="04A19057" w14:textId="4643F2EF" w:rsidR="0026789A" w:rsidRDefault="00461054" w:rsidP="0026789A">
      <w:pPr>
        <w:ind w:firstLine="720"/>
        <w:jc w:val="both"/>
      </w:pPr>
      <w:r>
        <w:t xml:space="preserve">- </w:t>
      </w:r>
      <w:r w:rsidR="0026789A">
        <w:t>запретить стимулирование и спонсорство алкогольной продукции по аналогии с запретом стимулирования и спонсорства табака;</w:t>
      </w:r>
    </w:p>
    <w:p w14:paraId="452B0E21" w14:textId="77777777" w:rsidR="00340549" w:rsidRDefault="00340549" w:rsidP="00340549">
      <w:pPr>
        <w:ind w:firstLine="720"/>
        <w:jc w:val="both"/>
      </w:pPr>
      <w:r>
        <w:t xml:space="preserve">- </w:t>
      </w:r>
      <w:r w:rsidRPr="00340549">
        <w:t>всю продажу алкоголя (в том числе фермерского) и табака осуществлять строго в специализированных стационарных магазинах без рекламных вывесок;</w:t>
      </w:r>
    </w:p>
    <w:p w14:paraId="1FC9EE7E" w14:textId="77777777" w:rsidR="003C4E19" w:rsidRPr="003C4E19" w:rsidRDefault="00CC40C1" w:rsidP="003C4E19">
      <w:pPr>
        <w:ind w:firstLine="720"/>
        <w:jc w:val="both"/>
      </w:pPr>
      <w:r>
        <w:t>-  ввести запрет</w:t>
      </w:r>
      <w:r w:rsidR="003C4E19" w:rsidRPr="003C4E19">
        <w:t xml:space="preserve"> на продажу всех видов</w:t>
      </w:r>
      <w:r>
        <w:t xml:space="preserve"> алкоголя в радиусе 500 метров </w:t>
      </w:r>
      <w:r w:rsidR="003C4E19" w:rsidRPr="003C4E19">
        <w:t>от детских, учебных, спортивных, медицинских учреждений и прилегающих к ним территорий</w:t>
      </w:r>
      <w:r w:rsidR="003C4E19">
        <w:t>;</w:t>
      </w:r>
    </w:p>
    <w:p w14:paraId="20CF1DD5" w14:textId="4E723E16" w:rsidR="003C4E19" w:rsidRDefault="00CC40C1" w:rsidP="003C4E19">
      <w:pPr>
        <w:ind w:firstLine="720"/>
        <w:jc w:val="both"/>
      </w:pPr>
      <w:r>
        <w:t xml:space="preserve">-  ввести </w:t>
      </w:r>
      <w:r w:rsidR="003C4E19" w:rsidRPr="003C4E19">
        <w:t>запрет на продажу средств для производства алкоголя в домашних условиях</w:t>
      </w:r>
      <w:r w:rsidR="00461054">
        <w:t>.</w:t>
      </w:r>
    </w:p>
    <w:p w14:paraId="2C31AE53" w14:textId="77777777" w:rsidR="002417C2" w:rsidRPr="003C4E19" w:rsidRDefault="002417C2" w:rsidP="003C4E19">
      <w:pPr>
        <w:ind w:firstLine="720"/>
        <w:jc w:val="both"/>
      </w:pPr>
    </w:p>
    <w:p w14:paraId="6191C067" w14:textId="08F979B3" w:rsidR="00754DF8" w:rsidRPr="00754DF8" w:rsidRDefault="003C4E19" w:rsidP="00754DF8">
      <w:pPr>
        <w:jc w:val="both"/>
        <w:rPr>
          <w:bCs/>
          <w:kern w:val="36"/>
        </w:rPr>
      </w:pPr>
      <w:bookmarkStart w:id="0" w:name="_GoBack"/>
      <w:r>
        <w:rPr>
          <w:bCs/>
          <w:kern w:val="36"/>
        </w:rPr>
        <w:t>С уважением</w:t>
      </w:r>
      <w:r w:rsidR="00B550BA">
        <w:rPr>
          <w:bCs/>
          <w:kern w:val="36"/>
        </w:rPr>
        <w:t>,</w:t>
      </w:r>
      <w:r>
        <w:rPr>
          <w:bCs/>
          <w:kern w:val="36"/>
        </w:rPr>
        <w:t xml:space="preserve"> Ваш избиратель</w:t>
      </w:r>
      <w:r w:rsidR="00754DF8">
        <w:rPr>
          <w:bCs/>
          <w:kern w:val="36"/>
        </w:rPr>
        <w:t xml:space="preserve"> Мочалова Елена Анатольевна. Адрес: </w:t>
      </w:r>
      <w:r w:rsidR="002417C2">
        <w:rPr>
          <w:bCs/>
          <w:kern w:val="36"/>
        </w:rPr>
        <w:t xml:space="preserve">Владимирская обл, </w:t>
      </w:r>
      <w:r w:rsidR="00754DF8">
        <w:rPr>
          <w:bCs/>
          <w:kern w:val="36"/>
        </w:rPr>
        <w:t xml:space="preserve">город Владимир, мкр. Коммунар, ул Центральная д.19Ж кв 299, тел: 89209277799  </w:t>
      </w:r>
      <w:bookmarkEnd w:id="0"/>
    </w:p>
    <w:sectPr w:rsidR="00754DF8" w:rsidRPr="00754DF8" w:rsidSect="00AD5FB7">
      <w:pgSz w:w="11906" w:h="16838"/>
      <w:pgMar w:top="851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61D4"/>
    <w:multiLevelType w:val="hybridMultilevel"/>
    <w:tmpl w:val="43F0B784"/>
    <w:lvl w:ilvl="0" w:tplc="D65630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441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362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C53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8E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2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AD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65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E4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46460"/>
    <w:multiLevelType w:val="hybridMultilevel"/>
    <w:tmpl w:val="047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AD"/>
    <w:rsid w:val="00063B0E"/>
    <w:rsid w:val="00067915"/>
    <w:rsid w:val="00067BBA"/>
    <w:rsid w:val="00082523"/>
    <w:rsid w:val="00082D69"/>
    <w:rsid w:val="000B008A"/>
    <w:rsid w:val="000E0005"/>
    <w:rsid w:val="000E200E"/>
    <w:rsid w:val="000F0008"/>
    <w:rsid w:val="00140BEB"/>
    <w:rsid w:val="00155194"/>
    <w:rsid w:val="0015545E"/>
    <w:rsid w:val="0016139F"/>
    <w:rsid w:val="00173958"/>
    <w:rsid w:val="00176570"/>
    <w:rsid w:val="001A0319"/>
    <w:rsid w:val="001D374F"/>
    <w:rsid w:val="001E4113"/>
    <w:rsid w:val="001F290E"/>
    <w:rsid w:val="001F3964"/>
    <w:rsid w:val="00210522"/>
    <w:rsid w:val="00214CEA"/>
    <w:rsid w:val="00226886"/>
    <w:rsid w:val="002417C2"/>
    <w:rsid w:val="00243EFE"/>
    <w:rsid w:val="00246B61"/>
    <w:rsid w:val="00254415"/>
    <w:rsid w:val="00261C24"/>
    <w:rsid w:val="0026789A"/>
    <w:rsid w:val="002B6447"/>
    <w:rsid w:val="002F37F2"/>
    <w:rsid w:val="002F5613"/>
    <w:rsid w:val="00310087"/>
    <w:rsid w:val="00334E2D"/>
    <w:rsid w:val="00335808"/>
    <w:rsid w:val="00340549"/>
    <w:rsid w:val="00387397"/>
    <w:rsid w:val="003C4E19"/>
    <w:rsid w:val="003C6D89"/>
    <w:rsid w:val="003C6ED2"/>
    <w:rsid w:val="003D048A"/>
    <w:rsid w:val="00461054"/>
    <w:rsid w:val="0047434F"/>
    <w:rsid w:val="00482FF7"/>
    <w:rsid w:val="004A1394"/>
    <w:rsid w:val="004E1C82"/>
    <w:rsid w:val="005155D7"/>
    <w:rsid w:val="00521D41"/>
    <w:rsid w:val="00526DBD"/>
    <w:rsid w:val="00545C2E"/>
    <w:rsid w:val="00546799"/>
    <w:rsid w:val="005D6EED"/>
    <w:rsid w:val="00613AB6"/>
    <w:rsid w:val="006319DD"/>
    <w:rsid w:val="00645F92"/>
    <w:rsid w:val="00653E9C"/>
    <w:rsid w:val="006C2FE5"/>
    <w:rsid w:val="006C4A18"/>
    <w:rsid w:val="006E605B"/>
    <w:rsid w:val="00725C80"/>
    <w:rsid w:val="0073345B"/>
    <w:rsid w:val="0074442C"/>
    <w:rsid w:val="00747E03"/>
    <w:rsid w:val="00754DF8"/>
    <w:rsid w:val="00767973"/>
    <w:rsid w:val="00782D3D"/>
    <w:rsid w:val="00797489"/>
    <w:rsid w:val="007C40E2"/>
    <w:rsid w:val="007D366F"/>
    <w:rsid w:val="008B7794"/>
    <w:rsid w:val="008D107A"/>
    <w:rsid w:val="008D2DC8"/>
    <w:rsid w:val="008F73E4"/>
    <w:rsid w:val="0090648F"/>
    <w:rsid w:val="00911887"/>
    <w:rsid w:val="0092022A"/>
    <w:rsid w:val="009344E9"/>
    <w:rsid w:val="0095184D"/>
    <w:rsid w:val="009956F4"/>
    <w:rsid w:val="009A50AD"/>
    <w:rsid w:val="009F0D98"/>
    <w:rsid w:val="009F4C07"/>
    <w:rsid w:val="00A34179"/>
    <w:rsid w:val="00A70D6E"/>
    <w:rsid w:val="00AD5FB7"/>
    <w:rsid w:val="00AE540E"/>
    <w:rsid w:val="00AE72D0"/>
    <w:rsid w:val="00AF2855"/>
    <w:rsid w:val="00AF2E65"/>
    <w:rsid w:val="00B21E3A"/>
    <w:rsid w:val="00B43911"/>
    <w:rsid w:val="00B45BCD"/>
    <w:rsid w:val="00B54483"/>
    <w:rsid w:val="00B550BA"/>
    <w:rsid w:val="00B82481"/>
    <w:rsid w:val="00B83E3D"/>
    <w:rsid w:val="00B95FFE"/>
    <w:rsid w:val="00B96FCC"/>
    <w:rsid w:val="00BA07C5"/>
    <w:rsid w:val="00BD3C84"/>
    <w:rsid w:val="00BF2E8B"/>
    <w:rsid w:val="00C11D59"/>
    <w:rsid w:val="00C244D9"/>
    <w:rsid w:val="00C5482D"/>
    <w:rsid w:val="00C57DE0"/>
    <w:rsid w:val="00C93F72"/>
    <w:rsid w:val="00C95957"/>
    <w:rsid w:val="00CA1D79"/>
    <w:rsid w:val="00CB1DAF"/>
    <w:rsid w:val="00CC1088"/>
    <w:rsid w:val="00CC290B"/>
    <w:rsid w:val="00CC40C1"/>
    <w:rsid w:val="00D1031B"/>
    <w:rsid w:val="00D170FF"/>
    <w:rsid w:val="00D228E3"/>
    <w:rsid w:val="00D35393"/>
    <w:rsid w:val="00D432FB"/>
    <w:rsid w:val="00D85752"/>
    <w:rsid w:val="00DA300B"/>
    <w:rsid w:val="00E241B4"/>
    <w:rsid w:val="00E512EC"/>
    <w:rsid w:val="00E82D04"/>
    <w:rsid w:val="00EA3C6A"/>
    <w:rsid w:val="00EB4A50"/>
    <w:rsid w:val="00F17492"/>
    <w:rsid w:val="00F25450"/>
    <w:rsid w:val="00FB5BC8"/>
    <w:rsid w:val="00FB6D36"/>
    <w:rsid w:val="00FD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E19C"/>
  <w15:docId w15:val="{563DE9A3-0D82-4FEC-8509-E1F7836E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50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F2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2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0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5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50AD"/>
  </w:style>
  <w:style w:type="character" w:customStyle="1" w:styleId="20">
    <w:name w:val="Заголовок 2 Знак"/>
    <w:basedOn w:val="a0"/>
    <w:link w:val="2"/>
    <w:rsid w:val="00AF2E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mw-headline">
    <w:name w:val="mw-headline"/>
    <w:basedOn w:val="a0"/>
    <w:rsid w:val="00AF2E65"/>
  </w:style>
  <w:style w:type="character" w:styleId="a4">
    <w:name w:val="Strong"/>
    <w:basedOn w:val="a0"/>
    <w:uiPriority w:val="22"/>
    <w:qFormat/>
    <w:rsid w:val="00246B6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2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0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D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054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C40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40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4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40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40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7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7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9256-87BC-4565-B5C9-CDD23857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15</cp:revision>
  <cp:lastPrinted>2016-07-13T12:38:00Z</cp:lastPrinted>
  <dcterms:created xsi:type="dcterms:W3CDTF">2016-07-13T09:49:00Z</dcterms:created>
  <dcterms:modified xsi:type="dcterms:W3CDTF">2016-09-12T17:36:00Z</dcterms:modified>
</cp:coreProperties>
</file>