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526" w:rsidRPr="00A40722" w:rsidRDefault="004A0526" w:rsidP="004A052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A40722">
        <w:rPr>
          <w:rFonts w:ascii="Times New Roman" w:hAnsi="Times New Roman"/>
          <w:sz w:val="24"/>
          <w:szCs w:val="24"/>
        </w:rPr>
        <w:t xml:space="preserve">Добрый день! </w:t>
      </w:r>
    </w:p>
    <w:p w:rsidR="004A0526" w:rsidRPr="00A40722" w:rsidRDefault="004A0526" w:rsidP="004A0526">
      <w:pPr>
        <w:rPr>
          <w:rFonts w:ascii="Times New Roman" w:hAnsi="Times New Roman"/>
          <w:sz w:val="24"/>
          <w:szCs w:val="24"/>
        </w:rPr>
      </w:pPr>
      <w:r w:rsidRPr="00A40722">
        <w:rPr>
          <w:rFonts w:ascii="Times New Roman" w:hAnsi="Times New Roman"/>
          <w:sz w:val="24"/>
          <w:szCs w:val="24"/>
        </w:rPr>
        <w:t xml:space="preserve">         По статистике в Российской Федерации 38% всей смертности населения трудоспособного возраста - алкогольная смертность. Алкогольный вклад в сокращение жизни для женщин - 17 лет, для мужчин - 20 лет. 44% мужчин Российской Федерации не доживает до пенсии. Смертность мужчин в местах лишения свободы в три раза меньше, чем на свободе, так как там существенно меньше доступность алкоголя. </w:t>
      </w:r>
    </w:p>
    <w:p w:rsidR="004A0526" w:rsidRPr="00A40722" w:rsidRDefault="004A0526" w:rsidP="004A0526">
      <w:pPr>
        <w:rPr>
          <w:rFonts w:ascii="Times New Roman" w:hAnsi="Times New Roman"/>
          <w:sz w:val="24"/>
          <w:szCs w:val="24"/>
        </w:rPr>
      </w:pPr>
      <w:r w:rsidRPr="00A40722">
        <w:rPr>
          <w:rFonts w:ascii="Times New Roman" w:hAnsi="Times New Roman"/>
          <w:sz w:val="24"/>
          <w:szCs w:val="24"/>
        </w:rPr>
        <w:t xml:space="preserve">Согласно сведениям </w:t>
      </w:r>
      <w:proofErr w:type="spellStart"/>
      <w:r w:rsidRPr="00A40722">
        <w:rPr>
          <w:rFonts w:ascii="Times New Roman" w:hAnsi="Times New Roman"/>
          <w:sz w:val="24"/>
          <w:szCs w:val="24"/>
        </w:rPr>
        <w:t>Роспотребнадзора</w:t>
      </w:r>
      <w:proofErr w:type="spellEnd"/>
      <w:r w:rsidRPr="00A40722">
        <w:rPr>
          <w:rFonts w:ascii="Times New Roman" w:hAnsi="Times New Roman"/>
          <w:sz w:val="24"/>
          <w:szCs w:val="24"/>
        </w:rPr>
        <w:t>, наблюдающийся рост потребления пива и слабоалкогольных изделий подростками и женщинами детородного возраста в немалой степени способствует сокращению средней продолжительности жизни и росту показателя преждевременной смертности населения. По данным Государственного научно-исследовательского центра (ГНИЦ) профилактической медицины, в России вклад алкоголя в преждевременную смертность населения России составляет почти 12%. По информации ВОЗ, при душевом потреблении более 8 литров алкоголя в год идет необратимое угасание нации. Исследователи отмечают, что на каждый последующий (после 8 л) литр потребления алкоголя смертность возрастает на 65 тысяч человек в год.</w:t>
      </w:r>
    </w:p>
    <w:p w:rsidR="004A0526" w:rsidRPr="00A40722" w:rsidRDefault="004A0526" w:rsidP="004A0526">
      <w:pPr>
        <w:rPr>
          <w:rFonts w:ascii="Times New Roman" w:hAnsi="Times New Roman"/>
          <w:sz w:val="24"/>
          <w:szCs w:val="24"/>
        </w:rPr>
      </w:pPr>
      <w:r w:rsidRPr="00A40722">
        <w:rPr>
          <w:rFonts w:ascii="Times New Roman" w:hAnsi="Times New Roman"/>
          <w:sz w:val="24"/>
          <w:szCs w:val="24"/>
        </w:rPr>
        <w:t>Серьезную озабоченность вызывает и демография.</w:t>
      </w:r>
      <w:r w:rsidRPr="00A40722">
        <w:rPr>
          <w:sz w:val="24"/>
          <w:szCs w:val="24"/>
        </w:rPr>
        <w:t xml:space="preserve"> </w:t>
      </w:r>
      <w:r w:rsidRPr="00A40722">
        <w:rPr>
          <w:rFonts w:ascii="Times New Roman" w:hAnsi="Times New Roman"/>
          <w:sz w:val="24"/>
          <w:szCs w:val="24"/>
        </w:rPr>
        <w:t xml:space="preserve">В настоящее время, Россия по количеству населения занимает 9 место в мире после Китая, Индии, США, Индонезии, Бразилии, Пакистана, Бангладеш и Нигерии. К 2050 году, по прогнозу ООН, Россия переместится на 18 место в мире. По данным Госдумы РФ смертность мужчин трудоспособного возраста в процентах к общей смертности за 2016 год составила: в странах ЕЭС – 5-7%, в Турции – 15%, в Сенегале – 30,4%, в Конго – 39,9%, в России – </w:t>
      </w:r>
      <w:proofErr w:type="gramStart"/>
      <w:r w:rsidRPr="00A40722">
        <w:rPr>
          <w:rFonts w:ascii="Times New Roman" w:hAnsi="Times New Roman"/>
          <w:sz w:val="24"/>
          <w:szCs w:val="24"/>
        </w:rPr>
        <w:t>44,%</w:t>
      </w:r>
      <w:proofErr w:type="gramEnd"/>
      <w:r w:rsidRPr="00A40722">
        <w:rPr>
          <w:rFonts w:ascii="Times New Roman" w:hAnsi="Times New Roman"/>
          <w:sz w:val="24"/>
          <w:szCs w:val="24"/>
        </w:rPr>
        <w:t>. Если в странах Африки причиной настоящей беды является низкое качество системы здравоохранения и нищета, то в России – массовая алкоголизация и пандемия курения.</w:t>
      </w:r>
    </w:p>
    <w:p w:rsidR="004A0526" w:rsidRPr="00A40722" w:rsidRDefault="004A0526" w:rsidP="004A0526">
      <w:pPr>
        <w:rPr>
          <w:rFonts w:ascii="Times New Roman" w:hAnsi="Times New Roman"/>
          <w:sz w:val="24"/>
          <w:szCs w:val="24"/>
        </w:rPr>
      </w:pPr>
      <w:r w:rsidRPr="00A40722">
        <w:rPr>
          <w:rFonts w:ascii="Times New Roman" w:hAnsi="Times New Roman"/>
          <w:sz w:val="24"/>
          <w:szCs w:val="24"/>
        </w:rPr>
        <w:t xml:space="preserve">      Между тем, в подготовленном ведомством «проекте стратегии развития торговли на 2019–2025 годы» Министерство промышленности и торговли предлагает смягчить действующие ограничения на розничную продажу пива.</w:t>
      </w:r>
    </w:p>
    <w:p w:rsidR="004A0526" w:rsidRPr="00A40722" w:rsidRDefault="004A0526" w:rsidP="004A0526">
      <w:pPr>
        <w:rPr>
          <w:rFonts w:ascii="Times New Roman" w:hAnsi="Times New Roman"/>
          <w:sz w:val="24"/>
          <w:szCs w:val="24"/>
        </w:rPr>
      </w:pPr>
      <w:r w:rsidRPr="00A40722">
        <w:rPr>
          <w:rFonts w:ascii="Times New Roman" w:hAnsi="Times New Roman"/>
          <w:sz w:val="24"/>
          <w:szCs w:val="24"/>
        </w:rPr>
        <w:t xml:space="preserve">       Можно сделать вывод, </w:t>
      </w:r>
      <w:proofErr w:type="gramStart"/>
      <w:r w:rsidRPr="00A40722">
        <w:rPr>
          <w:rFonts w:ascii="Times New Roman" w:hAnsi="Times New Roman"/>
          <w:sz w:val="24"/>
          <w:szCs w:val="24"/>
        </w:rPr>
        <w:t>что</w:t>
      </w:r>
      <w:proofErr w:type="gramEnd"/>
      <w:r w:rsidRPr="00A40722">
        <w:rPr>
          <w:rFonts w:ascii="Times New Roman" w:hAnsi="Times New Roman"/>
          <w:sz w:val="24"/>
          <w:szCs w:val="24"/>
        </w:rPr>
        <w:t xml:space="preserve"> исходя из ВЕРОЯТНО коррупционных соображений кто-то из </w:t>
      </w:r>
      <w:proofErr w:type="spellStart"/>
      <w:r w:rsidRPr="00A40722">
        <w:rPr>
          <w:rFonts w:ascii="Times New Roman" w:hAnsi="Times New Roman"/>
          <w:sz w:val="24"/>
          <w:szCs w:val="24"/>
        </w:rPr>
        <w:t>Минпромторга</w:t>
      </w:r>
      <w:proofErr w:type="spellEnd"/>
      <w:r w:rsidRPr="00A40722">
        <w:rPr>
          <w:rFonts w:ascii="Times New Roman" w:hAnsi="Times New Roman"/>
          <w:sz w:val="24"/>
          <w:szCs w:val="24"/>
        </w:rPr>
        <w:t xml:space="preserve"> России хочет пролоббировать интересы пивного алкогольного бизнеса в ущерб интересам других отраслей, граждан РФ и интересов государства в целом, причем в составе организованной группы лиц. </w:t>
      </w:r>
    </w:p>
    <w:p w:rsidR="004A0526" w:rsidRDefault="004A0526" w:rsidP="004A0526">
      <w:pPr>
        <w:rPr>
          <w:rFonts w:ascii="Times New Roman" w:hAnsi="Times New Roman"/>
          <w:sz w:val="24"/>
          <w:szCs w:val="24"/>
        </w:rPr>
      </w:pPr>
      <w:r w:rsidRPr="00A40722">
        <w:rPr>
          <w:rFonts w:ascii="Times New Roman" w:hAnsi="Times New Roman"/>
          <w:sz w:val="24"/>
          <w:szCs w:val="24"/>
        </w:rPr>
        <w:t xml:space="preserve">        В связи с </w:t>
      </w:r>
      <w:proofErr w:type="spellStart"/>
      <w:r w:rsidRPr="00A40722">
        <w:rPr>
          <w:rFonts w:ascii="Times New Roman" w:hAnsi="Times New Roman"/>
          <w:sz w:val="24"/>
          <w:szCs w:val="24"/>
        </w:rPr>
        <w:t>вышеобозначенным</w:t>
      </w:r>
      <w:proofErr w:type="spellEnd"/>
      <w:r w:rsidRPr="00A40722">
        <w:rPr>
          <w:rFonts w:ascii="Times New Roman" w:hAnsi="Times New Roman"/>
          <w:sz w:val="24"/>
          <w:szCs w:val="24"/>
        </w:rPr>
        <w:t>, прошу Вас</w:t>
      </w:r>
      <w:r>
        <w:rPr>
          <w:rFonts w:ascii="Times New Roman" w:hAnsi="Times New Roman"/>
          <w:sz w:val="24"/>
          <w:szCs w:val="24"/>
        </w:rPr>
        <w:t xml:space="preserve"> выступить</w:t>
      </w:r>
      <w:r w:rsidRPr="00A40722">
        <w:rPr>
          <w:rFonts w:ascii="Times New Roman" w:hAnsi="Times New Roman"/>
          <w:sz w:val="24"/>
          <w:szCs w:val="24"/>
        </w:rPr>
        <w:t xml:space="preserve"> против этой вражеской ини</w:t>
      </w:r>
      <w:r>
        <w:rPr>
          <w:rFonts w:ascii="Times New Roman" w:hAnsi="Times New Roman"/>
          <w:sz w:val="24"/>
          <w:szCs w:val="24"/>
        </w:rPr>
        <w:t>ци</w:t>
      </w:r>
      <w:r w:rsidRPr="00A40722">
        <w:rPr>
          <w:rFonts w:ascii="Times New Roman" w:hAnsi="Times New Roman"/>
          <w:sz w:val="24"/>
          <w:szCs w:val="24"/>
        </w:rPr>
        <w:t>ативы Министерства Промышленности и Торговли Российской Федерации.</w:t>
      </w:r>
    </w:p>
    <w:p w:rsidR="004A0526" w:rsidRDefault="004A0526" w:rsidP="004A0526">
      <w:pPr>
        <w:rPr>
          <w:rFonts w:ascii="Times New Roman" w:hAnsi="Times New Roman"/>
          <w:sz w:val="24"/>
          <w:szCs w:val="24"/>
        </w:rPr>
      </w:pPr>
    </w:p>
    <w:p w:rsidR="004A0526" w:rsidRPr="00A40722" w:rsidRDefault="004A0526" w:rsidP="004A0526">
      <w:pPr>
        <w:jc w:val="center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Санкт-Петербургского отделения «Союза Борьбы за Народную Трезвость» общественное движение «Трезвый Петербург» Бохан Евгений Сергеевич</w:t>
      </w:r>
    </w:p>
    <w:p w:rsidR="00A16E77" w:rsidRDefault="00A16E77">
      <w:bookmarkStart w:id="0" w:name="_GoBack"/>
      <w:bookmarkEnd w:id="0"/>
    </w:p>
    <w:sectPr w:rsidR="00A16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B7C"/>
    <w:rsid w:val="004A0526"/>
    <w:rsid w:val="00A16E77"/>
    <w:rsid w:val="00F0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181D33-B9CF-4D57-8C26-20646D66E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52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2181</Characters>
  <Application>Microsoft Office Word</Application>
  <DocSecurity>0</DocSecurity>
  <Lines>18</Lines>
  <Paragraphs>5</Paragraphs>
  <ScaleCrop>false</ScaleCrop>
  <Company/>
  <LinksUpToDate>false</LinksUpToDate>
  <CharactersWithSpaces>2558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BOXAN</dc:creator>
  <cp:keywords/>
  <dc:description/>
  <cp:lastModifiedBy>BOXAN</cp:lastModifiedBy>
  <cp:revision>2</cp:revision>
  <dcterms:created xsi:type="dcterms:W3CDTF">2019-07-30T19:55:00Z</dcterms:created>
  <dcterms:modified xsi:type="dcterms:W3CDTF">2019-07-30T19:55:00Z</dcterms:modified>
</cp:coreProperties>
</file>