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F8" w:rsidRPr="00A40722" w:rsidRDefault="00C410F8" w:rsidP="00C410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A40722">
        <w:rPr>
          <w:rFonts w:ascii="Times New Roman" w:hAnsi="Times New Roman"/>
          <w:sz w:val="24"/>
          <w:szCs w:val="24"/>
        </w:rPr>
        <w:t>Добрый день</w:t>
      </w:r>
      <w:r>
        <w:rPr>
          <w:rFonts w:ascii="Times New Roman" w:hAnsi="Times New Roman"/>
          <w:sz w:val="24"/>
          <w:szCs w:val="24"/>
        </w:rPr>
        <w:t>, уважаемая редакция</w:t>
      </w:r>
      <w:r w:rsidRPr="00A40722">
        <w:rPr>
          <w:rFonts w:ascii="Times New Roman" w:hAnsi="Times New Roman"/>
          <w:sz w:val="24"/>
          <w:szCs w:val="24"/>
        </w:rPr>
        <w:t xml:space="preserve">! </w:t>
      </w:r>
    </w:p>
    <w:p w:rsidR="00C410F8" w:rsidRPr="00A40722" w:rsidRDefault="00C410F8" w:rsidP="00C410F8">
      <w:pPr>
        <w:rPr>
          <w:rFonts w:ascii="Times New Roman" w:hAnsi="Times New Roman"/>
          <w:sz w:val="24"/>
          <w:szCs w:val="24"/>
        </w:rPr>
      </w:pPr>
      <w:r w:rsidRPr="00A40722">
        <w:rPr>
          <w:rFonts w:ascii="Times New Roman" w:hAnsi="Times New Roman"/>
          <w:sz w:val="24"/>
          <w:szCs w:val="24"/>
        </w:rPr>
        <w:t xml:space="preserve">         По статистике в Российской Федерации 38% всей смертности населения трудоспособного возраста - алкогольная смертность. Алкогольный вклад в сокращение жизни для женщин - 17 лет, для мужчин - 20 лет. 44% мужчин Российской Федерации не доживает до пенсии. Смертность мужчин в местах лишения свободы в три раза меньше, чем на свободе, так как там существенно меньше доступность алкоголя. </w:t>
      </w:r>
    </w:p>
    <w:p w:rsidR="00C410F8" w:rsidRPr="00A40722" w:rsidRDefault="00CE26EA" w:rsidP="00C410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C410F8" w:rsidRPr="00A40722">
        <w:rPr>
          <w:rFonts w:ascii="Times New Roman" w:hAnsi="Times New Roman"/>
          <w:sz w:val="24"/>
          <w:szCs w:val="24"/>
        </w:rPr>
        <w:t xml:space="preserve">Согласно сведениям </w:t>
      </w:r>
      <w:proofErr w:type="spellStart"/>
      <w:r w:rsidR="00C410F8" w:rsidRPr="00A40722">
        <w:rPr>
          <w:rFonts w:ascii="Times New Roman" w:hAnsi="Times New Roman"/>
          <w:sz w:val="24"/>
          <w:szCs w:val="24"/>
        </w:rPr>
        <w:t>Роспотребнадзора</w:t>
      </w:r>
      <w:proofErr w:type="spellEnd"/>
      <w:r w:rsidR="00C410F8" w:rsidRPr="00A40722">
        <w:rPr>
          <w:rFonts w:ascii="Times New Roman" w:hAnsi="Times New Roman"/>
          <w:sz w:val="24"/>
          <w:szCs w:val="24"/>
        </w:rPr>
        <w:t>, наблюдающийся рост потребления пива и слабоалкогольных изделий подростками и женщинами детородного возраста в немалой степени способствует сокращению средней продолжительности жизни и росту показателя преждевременной смертности населения. По данным Государственного научно-исследовательского центра (ГНИЦ) профилактической медицины, в России вклад алкоголя в преждевременную смертность населения России составляет почти 12%. По информации ВОЗ, при душевом потреблении более 8 литров алкоголя в год идет необратимое угасание нации. Исследователи отмечают, что на каждый последующий (после 8 л) литр потребления алкоголя смертность возрастает на 65 тысяч человек в год.</w:t>
      </w:r>
    </w:p>
    <w:p w:rsidR="00C410F8" w:rsidRDefault="00CE26EA" w:rsidP="00C410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C410F8" w:rsidRPr="00A40722">
        <w:rPr>
          <w:rFonts w:ascii="Times New Roman" w:hAnsi="Times New Roman"/>
          <w:sz w:val="24"/>
          <w:szCs w:val="24"/>
        </w:rPr>
        <w:t>Серьезную озабоченность вызывает и демография.</w:t>
      </w:r>
      <w:r w:rsidR="00C410F8" w:rsidRPr="00A40722">
        <w:rPr>
          <w:sz w:val="24"/>
          <w:szCs w:val="24"/>
        </w:rPr>
        <w:t xml:space="preserve"> </w:t>
      </w:r>
      <w:r w:rsidR="00C410F8" w:rsidRPr="00A40722">
        <w:rPr>
          <w:rFonts w:ascii="Times New Roman" w:hAnsi="Times New Roman"/>
          <w:sz w:val="24"/>
          <w:szCs w:val="24"/>
        </w:rPr>
        <w:t xml:space="preserve">В настоящее время, Россия по количеству населения занимает 9 место в мире после Китая, Индии, США, Индонезии, Бразилии, Пакистана, Бангладеш и Нигерии. К 2050 году, по прогнозу ООН, Россия переместится на 18 место в мире. По данным Госдумы РФ смертность мужчин трудоспособного возраста в процентах к общей смертности за 2016 год составила: в странах ЕЭС – 5-7%, в Турции – 15%, в Сенегале – 30,4%, в Конго – 39,9%, в России – </w:t>
      </w:r>
      <w:proofErr w:type="gramStart"/>
      <w:r w:rsidR="00C410F8" w:rsidRPr="00A40722">
        <w:rPr>
          <w:rFonts w:ascii="Times New Roman" w:hAnsi="Times New Roman"/>
          <w:sz w:val="24"/>
          <w:szCs w:val="24"/>
        </w:rPr>
        <w:t>44,%</w:t>
      </w:r>
      <w:proofErr w:type="gramEnd"/>
      <w:r w:rsidR="00C410F8" w:rsidRPr="00A40722">
        <w:rPr>
          <w:rFonts w:ascii="Times New Roman" w:hAnsi="Times New Roman"/>
          <w:sz w:val="24"/>
          <w:szCs w:val="24"/>
        </w:rPr>
        <w:t>. Если в странах Африки причиной настоящей беды является низкое качество системы здравоохранения и нищета, то в России – массовая алкоголизация и пандемия курения.</w:t>
      </w:r>
    </w:p>
    <w:p w:rsidR="00C410F8" w:rsidRPr="00A40722" w:rsidRDefault="00C410F8" w:rsidP="00C410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Между тем, Министерство Промышленности и торговли под руководством Дениса </w:t>
      </w:r>
      <w:proofErr w:type="spellStart"/>
      <w:r>
        <w:rPr>
          <w:rFonts w:ascii="Times New Roman" w:hAnsi="Times New Roman"/>
          <w:sz w:val="24"/>
          <w:szCs w:val="24"/>
        </w:rPr>
        <w:t>Мантурова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неоднократно пытается лоббировать интересы алкогольного рынка, указываю ссылки в интернете об их вредных для страны инициативах:</w:t>
      </w:r>
    </w:p>
    <w:p w:rsidR="00D33661" w:rsidRDefault="00CE26EA">
      <w:hyperlink r:id="rId4" w:history="1">
        <w:r w:rsidR="00A8549C" w:rsidRPr="007630C5">
          <w:rPr>
            <w:rStyle w:val="a3"/>
          </w:rPr>
          <w:t>https://secretmag.ru/news/ekspert-rasskazal-pochemu-otkaz-schitat-pivo-alkogolem-udarit-po-strane-24-07-2019.htm</w:t>
        </w:r>
      </w:hyperlink>
    </w:p>
    <w:p w:rsidR="00A8549C" w:rsidRDefault="005A7A55">
      <w:hyperlink r:id="rId5" w:history="1">
        <w:r w:rsidRPr="00CF2F8E">
          <w:rPr>
            <w:rStyle w:val="a3"/>
          </w:rPr>
          <w:t>https://riafan.ru/840610-minpromtorg-razreshil-pokupat-alkogol-po-voditelskim-pravam-i-pasportu-bolelshchika/comments</w:t>
        </w:r>
      </w:hyperlink>
    </w:p>
    <w:p w:rsidR="005A7A55" w:rsidRDefault="005A7A55">
      <w:hyperlink r:id="rId6" w:history="1">
        <w:r w:rsidRPr="00CF2F8E">
          <w:rPr>
            <w:rStyle w:val="a3"/>
          </w:rPr>
          <w:t>https://www.1obl.ru/news/o-lyudyakh/minpromtorg-predlozhil-ustanovit-radius-trezvosti-dla-prodazhi-alkogola-185713022019/</w:t>
        </w:r>
      </w:hyperlink>
    </w:p>
    <w:p w:rsidR="005A7A55" w:rsidRDefault="005A7A55">
      <w:pPr>
        <w:rPr>
          <w:b/>
        </w:rPr>
      </w:pPr>
      <w:hyperlink r:id="rId7" w:history="1">
        <w:r w:rsidRPr="00CF2F8E">
          <w:rPr>
            <w:rStyle w:val="a3"/>
          </w:rPr>
          <w:t>https://tsargrad.tv/news/skryt-alkogol-kak-sigarety-minzdrav-i-minpromtorg-razoshlis-vo-mnenijah_189232</w:t>
        </w:r>
      </w:hyperlink>
    </w:p>
    <w:p w:rsidR="005A7A55" w:rsidRDefault="005A7A55">
      <w:pPr>
        <w:rPr>
          <w:b/>
        </w:rPr>
      </w:pPr>
      <w:hyperlink r:id="rId8" w:history="1">
        <w:r w:rsidRPr="00CF2F8E">
          <w:rPr>
            <w:rStyle w:val="a3"/>
            <w:b/>
          </w:rPr>
          <w:t>https://www.the-village.ru/village/city/news-city/326883-aluminij</w:t>
        </w:r>
      </w:hyperlink>
    </w:p>
    <w:p w:rsidR="005A7A55" w:rsidRDefault="005A7A55">
      <w:pPr>
        <w:rPr>
          <w:b/>
        </w:rPr>
      </w:pPr>
      <w:hyperlink r:id="rId9" w:history="1">
        <w:r w:rsidRPr="00CF2F8E">
          <w:rPr>
            <w:rStyle w:val="a3"/>
            <w:b/>
          </w:rPr>
          <w:t>https://www.eg-online.ru/article/362177/</w:t>
        </w:r>
      </w:hyperlink>
    </w:p>
    <w:p w:rsidR="005A7A55" w:rsidRDefault="005A7A55">
      <w:pPr>
        <w:rPr>
          <w:b/>
        </w:rPr>
      </w:pPr>
      <w:hyperlink r:id="rId10" w:history="1">
        <w:r w:rsidRPr="00CF2F8E">
          <w:rPr>
            <w:rStyle w:val="a3"/>
            <w:b/>
          </w:rPr>
          <w:t>https://eadaily.com/ru/news/2019/03/15/minzdav-podderzhal-iniciativu-ubrat-alkogol-s-vitrin-minpromtorg-protiv</w:t>
        </w:r>
      </w:hyperlink>
    </w:p>
    <w:p w:rsidR="005A7A55" w:rsidRDefault="005A7A55">
      <w:pPr>
        <w:rPr>
          <w:b/>
        </w:rPr>
      </w:pPr>
      <w:hyperlink r:id="rId11" w:history="1">
        <w:r w:rsidRPr="00CF2F8E">
          <w:rPr>
            <w:rStyle w:val="a3"/>
            <w:b/>
          </w:rPr>
          <w:t>https://russretail.ru/mnenia/19658-minpromtorg-vystupil-protiv-prodazhi-alkogolya-tolko-v-otdelnom-pomeschenii.html</w:t>
        </w:r>
      </w:hyperlink>
    </w:p>
    <w:p w:rsidR="005A7A55" w:rsidRPr="00CE26EA" w:rsidRDefault="00CE26EA">
      <w:pPr>
        <w:rPr>
          <w:rFonts w:ascii="Times New Roman" w:hAnsi="Times New Roman" w:cs="Times New Roman"/>
        </w:rPr>
      </w:pPr>
      <w:r w:rsidRPr="00CE26EA">
        <w:rPr>
          <w:rFonts w:ascii="Times New Roman" w:hAnsi="Times New Roman" w:cs="Times New Roman"/>
        </w:rPr>
        <w:lastRenderedPageBreak/>
        <w:t xml:space="preserve">     Также в открытых источниках в интернете есть сведения о связи </w:t>
      </w:r>
      <w:proofErr w:type="spellStart"/>
      <w:r w:rsidRPr="00CE26EA">
        <w:rPr>
          <w:rFonts w:ascii="Times New Roman" w:hAnsi="Times New Roman" w:cs="Times New Roman"/>
        </w:rPr>
        <w:t>Мантурова</w:t>
      </w:r>
      <w:proofErr w:type="spellEnd"/>
      <w:r w:rsidRPr="00CE26EA">
        <w:rPr>
          <w:rFonts w:ascii="Times New Roman" w:hAnsi="Times New Roman" w:cs="Times New Roman"/>
        </w:rPr>
        <w:t xml:space="preserve"> и его супруги с алкогольным бизнесом:</w:t>
      </w:r>
    </w:p>
    <w:p w:rsidR="00CE26EA" w:rsidRDefault="00CE26EA">
      <w:pPr>
        <w:rPr>
          <w:b/>
        </w:rPr>
      </w:pPr>
      <w:r>
        <w:rPr>
          <w:b/>
        </w:rPr>
        <w:t xml:space="preserve">      </w:t>
      </w:r>
      <w:hyperlink r:id="rId12" w:history="1">
        <w:r w:rsidRPr="00CF2F8E">
          <w:rPr>
            <w:rStyle w:val="a3"/>
            <w:b/>
          </w:rPr>
          <w:t>https://compromat.ws/vinnaya-mantra-manturovyh/</w:t>
        </w:r>
      </w:hyperlink>
    </w:p>
    <w:p w:rsidR="00CE26EA" w:rsidRDefault="00CE26EA">
      <w:pPr>
        <w:rPr>
          <w:b/>
        </w:rPr>
      </w:pPr>
      <w:r>
        <w:rPr>
          <w:b/>
        </w:rPr>
        <w:t xml:space="preserve">       </w:t>
      </w:r>
      <w:hyperlink r:id="rId13" w:history="1">
        <w:r w:rsidRPr="00CF2F8E">
          <w:rPr>
            <w:rStyle w:val="a3"/>
            <w:b/>
          </w:rPr>
          <w:t>https://vkurse.pro/economics/alkogolnye-predpochteniya-manturova/</w:t>
        </w:r>
      </w:hyperlink>
    </w:p>
    <w:p w:rsidR="00CE26EA" w:rsidRPr="00CE26EA" w:rsidRDefault="00CE26EA">
      <w:pPr>
        <w:rPr>
          <w:rFonts w:ascii="Times New Roman" w:hAnsi="Times New Roman" w:cs="Times New Roman"/>
          <w:b/>
        </w:rPr>
      </w:pPr>
      <w:r w:rsidRPr="00CE26EA">
        <w:rPr>
          <w:rFonts w:ascii="Times New Roman" w:hAnsi="Times New Roman" w:cs="Times New Roman"/>
          <w:b/>
        </w:rPr>
        <w:t>Прошу Вас обратить внимание на данные факты, и предать огласке во благо стране и народу.</w:t>
      </w:r>
    </w:p>
    <w:p w:rsidR="00CE26EA" w:rsidRDefault="00CE26EA">
      <w:pPr>
        <w:rPr>
          <w:b/>
        </w:rPr>
      </w:pPr>
    </w:p>
    <w:p w:rsidR="00CE26EA" w:rsidRPr="008D3A56" w:rsidRDefault="00CE26EA" w:rsidP="00CE26EA">
      <w:pPr>
        <w:rPr>
          <w:rFonts w:ascii="Times New Roman" w:hAnsi="Times New Roman"/>
          <w:sz w:val="24"/>
          <w:szCs w:val="24"/>
        </w:rPr>
      </w:pPr>
      <w:r w:rsidRPr="008D3A56">
        <w:rPr>
          <w:rFonts w:ascii="Times New Roman" w:hAnsi="Times New Roman"/>
          <w:sz w:val="24"/>
          <w:szCs w:val="24"/>
        </w:rPr>
        <w:t>Председатель Санкт-Петербургского отделения «Союза Борьбы за Народную Трезвость» общественное движение «Трезвый Петербург» Бохан Евгений Сергеевич</w:t>
      </w:r>
    </w:p>
    <w:p w:rsidR="00CE26EA" w:rsidRDefault="00CE26EA">
      <w:pPr>
        <w:rPr>
          <w:b/>
        </w:rPr>
      </w:pPr>
      <w:bookmarkStart w:id="0" w:name="_GoBack"/>
      <w:bookmarkEnd w:id="0"/>
    </w:p>
    <w:p w:rsidR="00CE26EA" w:rsidRPr="005A7A55" w:rsidRDefault="00CE26EA">
      <w:pPr>
        <w:rPr>
          <w:b/>
        </w:rPr>
      </w:pPr>
    </w:p>
    <w:p w:rsidR="00A8549C" w:rsidRDefault="00A8549C"/>
    <w:sectPr w:rsidR="00A85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9D2"/>
    <w:rsid w:val="005A7A55"/>
    <w:rsid w:val="00A8549C"/>
    <w:rsid w:val="00BE1AD3"/>
    <w:rsid w:val="00C059D2"/>
    <w:rsid w:val="00C410F8"/>
    <w:rsid w:val="00CE26EA"/>
    <w:rsid w:val="00D3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3FFCF-CE64-4AD6-9116-A6953D93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-village.ru/village/city/news-city/326883-aluminij" TargetMode="External"/><Relationship Id="rId13" Type="http://schemas.openxmlformats.org/officeDocument/2006/relationships/hyperlink" Target="https://vkurse.pro/economics/alkogolnye-predpochteniya-manturov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sargrad.tv/news/skryt-alkogol-kak-sigarety-minzdrav-i-minpromtorg-razoshlis-vo-mnenijah_189232" TargetMode="External"/><Relationship Id="rId12" Type="http://schemas.openxmlformats.org/officeDocument/2006/relationships/hyperlink" Target="https://compromat.ws/vinnaya-mantra-manturovyh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1obl.ru/news/o-lyudyakh/minpromtorg-predlozhil-ustanovit-radius-trezvosti-dla-prodazhi-alkogola-185713022019/" TargetMode="External"/><Relationship Id="rId11" Type="http://schemas.openxmlformats.org/officeDocument/2006/relationships/hyperlink" Target="https://russretail.ru/mnenia/19658-minpromtorg-vystupil-protiv-prodazhi-alkogolya-tolko-v-otdelnom-pomeschenii.html" TargetMode="External"/><Relationship Id="rId5" Type="http://schemas.openxmlformats.org/officeDocument/2006/relationships/hyperlink" Target="https://riafan.ru/840610-minpromtorg-razreshil-pokupat-alkogol-po-voditelskim-pravam-i-pasportu-bolelshchika/comment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adaily.com/ru/news/2019/03/15/minzdav-podderzhal-iniciativu-ubrat-alkogol-s-vitrin-minpromtorg-protiv" TargetMode="External"/><Relationship Id="rId4" Type="http://schemas.openxmlformats.org/officeDocument/2006/relationships/hyperlink" Target="https://secretmag.ru/news/ekspert-rasskazal-pochemu-otkaz-schitat-pivo-alkogolem-udarit-po-strane-24-07-2019.htm" TargetMode="External"/><Relationship Id="rId9" Type="http://schemas.openxmlformats.org/officeDocument/2006/relationships/hyperlink" Target="https://www.eg-online.ru/article/362177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BOXAN</dc:creator>
  <cp:keywords/>
  <dc:description/>
  <cp:lastModifiedBy>BOXAN</cp:lastModifiedBy>
  <cp:revision>4</cp:revision>
  <dcterms:created xsi:type="dcterms:W3CDTF">2019-07-29T20:59:00Z</dcterms:created>
  <dcterms:modified xsi:type="dcterms:W3CDTF">2019-07-31T19:10:00Z</dcterms:modified>
</cp:coreProperties>
</file>